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25pt" o:ole="" fillcolor="window">
            <v:imagedata r:id="rId5" o:title=""/>
          </v:shape>
          <o:OLEObject Type="Embed" ProgID="Word.Picture.8" ShapeID="_x0000_i1025" DrawAspect="Content" ObjectID="_1706088967" r:id="rId6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C2FDD" w:rsidP="006C26B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177C00">
        <w:rPr>
          <w:b/>
          <w:bCs/>
          <w:lang w:val="en-US"/>
        </w:rPr>
        <w:t>V</w:t>
      </w:r>
      <w:r>
        <w:rPr>
          <w:b/>
          <w:bCs/>
          <w:lang w:val="uk-UA"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1C2FDD" w:rsidRDefault="0038374A" w:rsidP="001C2FDD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1C2FDD" w:rsidRDefault="001C2FDD" w:rsidP="001C2FDD">
      <w:pPr>
        <w:jc w:val="center"/>
        <w:rPr>
          <w:b/>
          <w:bCs/>
          <w:lang w:val="uk-UA"/>
        </w:rPr>
      </w:pPr>
    </w:p>
    <w:p w:rsidR="006C26B9" w:rsidRPr="001C2FDD" w:rsidRDefault="002D07A0" w:rsidP="001C2FDD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03 </w:t>
      </w:r>
      <w:r w:rsidR="001C2FDD">
        <w:rPr>
          <w:b/>
          <w:bCs/>
          <w:lang w:val="uk-UA"/>
        </w:rPr>
        <w:t xml:space="preserve">лютого </w:t>
      </w:r>
      <w:r w:rsidR="00177C00">
        <w:rPr>
          <w:b/>
          <w:bCs/>
          <w:lang w:val="uk-UA"/>
        </w:rPr>
        <w:t>202</w:t>
      </w:r>
      <w:r w:rsidR="001C2FDD">
        <w:rPr>
          <w:b/>
          <w:bCs/>
          <w:lang w:val="uk-UA"/>
        </w:rPr>
        <w:t>2</w:t>
      </w:r>
      <w:r w:rsidR="006C26B9" w:rsidRPr="00B86C9B">
        <w:rPr>
          <w:b/>
          <w:bCs/>
          <w:lang w:val="uk-UA"/>
        </w:rPr>
        <w:t xml:space="preserve"> 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C949D3">
        <w:rPr>
          <w:b/>
          <w:bCs/>
          <w:lang w:val="uk-UA"/>
        </w:rPr>
        <w:t xml:space="preserve"> 131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6C26B9" w:rsidP="00AB5009">
            <w:pPr>
              <w:jc w:val="both"/>
              <w:rPr>
                <w:lang w:val="uk-UA"/>
              </w:rPr>
            </w:pP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DF46C1">
        <w:rPr>
          <w:lang w:val="uk-UA"/>
        </w:rPr>
        <w:t>у г</w:t>
      </w:r>
      <w:r w:rsidR="001C2FDD">
        <w:rPr>
          <w:lang w:val="uk-UA"/>
        </w:rPr>
        <w:t>р</w:t>
      </w:r>
      <w:r w:rsidR="00A16453">
        <w:rPr>
          <w:lang w:val="uk-UA"/>
        </w:rPr>
        <w:t>. ………………………………………………….</w:t>
      </w:r>
      <w:r w:rsidR="001C2FDD">
        <w:rPr>
          <w:lang w:val="uk-UA"/>
        </w:rPr>
        <w:t xml:space="preserve">, </w:t>
      </w:r>
      <w:proofErr w:type="spellStart"/>
      <w:r w:rsidR="001C2FDD">
        <w:rPr>
          <w:lang w:val="uk-UA"/>
        </w:rPr>
        <w:t>ід</w:t>
      </w:r>
      <w:proofErr w:type="spellEnd"/>
      <w:r w:rsidR="001C2FDD">
        <w:rPr>
          <w:lang w:val="uk-UA"/>
        </w:rPr>
        <w:t>. №</w:t>
      </w:r>
      <w:r w:rsidR="00A16453">
        <w:rPr>
          <w:lang w:val="uk-UA"/>
        </w:rPr>
        <w:t>………………….</w:t>
      </w:r>
      <w:r w:rsidRPr="00B86C9B">
        <w:rPr>
          <w:lang w:val="uk-UA"/>
        </w:rPr>
        <w:t xml:space="preserve"> ме</w:t>
      </w:r>
      <w:r w:rsidR="00A16453">
        <w:rPr>
          <w:lang w:val="uk-UA"/>
        </w:rPr>
        <w:t xml:space="preserve">шканки с. ………………….  </w:t>
      </w:r>
      <w:proofErr w:type="spellStart"/>
      <w:r w:rsidR="00A16453">
        <w:rPr>
          <w:lang w:val="uk-UA"/>
        </w:rPr>
        <w:t>вул</w:t>
      </w:r>
      <w:proofErr w:type="spellEnd"/>
      <w:r w:rsidR="00A16453">
        <w:rPr>
          <w:lang w:val="uk-UA"/>
        </w:rPr>
        <w:t>……………………, …  ……………... району  ……………….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Земельного  кодексу  України,   с</w:t>
      </w:r>
      <w:r w:rsidR="001E6189">
        <w:rPr>
          <w:lang w:val="uk-UA"/>
        </w:rPr>
        <w:t>т.</w:t>
      </w:r>
      <w:r w:rsidRPr="00B86C9B">
        <w:rPr>
          <w:lang w:val="uk-UA"/>
        </w:rPr>
        <w:t xml:space="preserve">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ти гр.</w:t>
      </w:r>
      <w:r w:rsidR="00DF46C1">
        <w:rPr>
          <w:lang w:val="uk-UA"/>
        </w:rPr>
        <w:t xml:space="preserve"> </w:t>
      </w:r>
      <w:r w:rsidR="00A16453">
        <w:rPr>
          <w:lang w:val="uk-UA"/>
        </w:rPr>
        <w:t>…………………………………………………….</w:t>
      </w:r>
      <w:r w:rsidR="000C19E5" w:rsidRPr="000C19E5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відведення земельної ділянки  у власність для ведення особистого  селя</w:t>
      </w:r>
      <w:r w:rsidR="000C19E5">
        <w:rPr>
          <w:lang w:val="uk-UA"/>
        </w:rPr>
        <w:t>нського господарства площею 1,3</w:t>
      </w:r>
      <w:r w:rsidR="00C949D3">
        <w:rPr>
          <w:lang w:val="uk-UA"/>
        </w:rPr>
        <w:t>0</w:t>
      </w:r>
      <w:r w:rsidR="000C19E5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>за рахунок сформованої земельної ділянки</w:t>
      </w:r>
      <w:r w:rsidR="00F41D83">
        <w:rPr>
          <w:lang w:val="uk-UA"/>
        </w:rPr>
        <w:t xml:space="preserve">  з кадастровим номером 632328</w:t>
      </w:r>
      <w:r w:rsidR="00DA2599">
        <w:rPr>
          <w:lang w:val="uk-UA"/>
        </w:rPr>
        <w:t>1</w:t>
      </w:r>
      <w:r w:rsidR="000C19E5">
        <w:rPr>
          <w:lang w:val="uk-UA"/>
        </w:rPr>
        <w:t>2</w:t>
      </w:r>
      <w:r w:rsidRPr="00B86C9B">
        <w:rPr>
          <w:lang w:val="uk-UA"/>
        </w:rPr>
        <w:t>00:0</w:t>
      </w:r>
      <w:r w:rsidR="00E90903">
        <w:rPr>
          <w:lang w:val="uk-UA"/>
        </w:rPr>
        <w:t>1</w:t>
      </w:r>
      <w:r w:rsidR="00D53C4A">
        <w:rPr>
          <w:lang w:val="uk-UA"/>
        </w:rPr>
        <w:t>:000:</w:t>
      </w:r>
      <w:bookmarkStart w:id="0" w:name="_GoBack"/>
      <w:bookmarkEnd w:id="0"/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DF46C1">
        <w:rPr>
          <w:sz w:val="24"/>
        </w:rPr>
        <w:t xml:space="preserve">и гр. </w:t>
      </w:r>
      <w:r w:rsidR="00A16453">
        <w:rPr>
          <w:sz w:val="24"/>
        </w:rPr>
        <w:t>………………………………………………………….</w:t>
      </w:r>
      <w:r w:rsidR="000C19E5" w:rsidRPr="000C19E5">
        <w:rPr>
          <w:sz w:val="24"/>
        </w:rPr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7243E"/>
    <w:rsid w:val="000C1969"/>
    <w:rsid w:val="000C19E5"/>
    <w:rsid w:val="000E7DDE"/>
    <w:rsid w:val="00177C00"/>
    <w:rsid w:val="001A3F07"/>
    <w:rsid w:val="001C2FDD"/>
    <w:rsid w:val="001D2367"/>
    <w:rsid w:val="001E6189"/>
    <w:rsid w:val="00253A05"/>
    <w:rsid w:val="00287368"/>
    <w:rsid w:val="002D07A0"/>
    <w:rsid w:val="002E484F"/>
    <w:rsid w:val="003710FA"/>
    <w:rsid w:val="0038374A"/>
    <w:rsid w:val="003E226F"/>
    <w:rsid w:val="00421122"/>
    <w:rsid w:val="004F1C01"/>
    <w:rsid w:val="006C26B9"/>
    <w:rsid w:val="00735C2D"/>
    <w:rsid w:val="007C5CA9"/>
    <w:rsid w:val="007F51F2"/>
    <w:rsid w:val="008A791E"/>
    <w:rsid w:val="009915A2"/>
    <w:rsid w:val="00A16453"/>
    <w:rsid w:val="00A45A14"/>
    <w:rsid w:val="00AD731F"/>
    <w:rsid w:val="00B4546B"/>
    <w:rsid w:val="00B86C9B"/>
    <w:rsid w:val="00C12BE9"/>
    <w:rsid w:val="00C4121A"/>
    <w:rsid w:val="00C949D3"/>
    <w:rsid w:val="00D53C4A"/>
    <w:rsid w:val="00D710ED"/>
    <w:rsid w:val="00DA2599"/>
    <w:rsid w:val="00DF46C1"/>
    <w:rsid w:val="00E90903"/>
    <w:rsid w:val="00F4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2022-02-08T09:39:00Z</cp:lastPrinted>
  <dcterms:created xsi:type="dcterms:W3CDTF">2022-02-02T13:49:00Z</dcterms:created>
  <dcterms:modified xsi:type="dcterms:W3CDTF">2022-02-11T10:50:00Z</dcterms:modified>
</cp:coreProperties>
</file>