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FB" w:rsidRPr="007479FB" w:rsidRDefault="007479FB" w:rsidP="007479FB">
      <w:pPr>
        <w:spacing w:after="0" w:line="240" w:lineRule="auto"/>
        <w:jc w:val="center"/>
        <w:rPr>
          <w:rFonts w:ascii="Times New Roman" w:hAnsi="Times New Roman" w:cs="Times New Roman"/>
          <w:b/>
          <w:sz w:val="28"/>
          <w:szCs w:val="28"/>
        </w:rPr>
      </w:pPr>
      <w:r w:rsidRPr="007479FB">
        <w:rPr>
          <w:rFonts w:ascii="Times New Roman" w:hAnsi="Times New Roman" w:cs="Times New Roman"/>
          <w:b/>
          <w:sz w:val="28"/>
          <w:szCs w:val="28"/>
        </w:rPr>
        <w:t>Чи має право ФО – резидент на отримання податкової знижки в частині суми процентів за користування іпотечним житловим кредитом, якщо протягом звітного року об’єкт іпотеки був відчужений?</w:t>
      </w:r>
    </w:p>
    <w:p w:rsidR="007479FB" w:rsidRPr="007479FB" w:rsidRDefault="007479FB" w:rsidP="007479FB">
      <w:pPr>
        <w:spacing w:after="0" w:line="240" w:lineRule="auto"/>
        <w:jc w:val="both"/>
        <w:rPr>
          <w:rFonts w:ascii="Times New Roman" w:hAnsi="Times New Roman" w:cs="Times New Roman"/>
          <w:sz w:val="28"/>
          <w:szCs w:val="28"/>
        </w:rPr>
      </w:pPr>
    </w:p>
    <w:p w:rsidR="0045217B" w:rsidRDefault="0045217B" w:rsidP="0045217B">
      <w:pPr>
        <w:spacing w:after="0" w:line="240" w:lineRule="auto"/>
        <w:jc w:val="center"/>
        <w:rPr>
          <w:rFonts w:ascii="Times New Roman" w:hAnsi="Times New Roman" w:cs="Times New Roman"/>
          <w:sz w:val="28"/>
          <w:szCs w:val="28"/>
        </w:rPr>
      </w:pPr>
      <w:bookmarkStart w:id="0" w:name="_GoBack"/>
      <w:r w:rsidRPr="0045217B">
        <w:rPr>
          <w:rFonts w:ascii="Times New Roman" w:hAnsi="Times New Roman" w:cs="Times New Roman"/>
          <w:sz w:val="28"/>
          <w:szCs w:val="28"/>
        </w:rPr>
        <w:drawing>
          <wp:inline distT="0" distB="0" distL="0" distR="0">
            <wp:extent cx="4619625" cy="2930122"/>
            <wp:effectExtent l="0" t="0" r="0" b="3810"/>
            <wp:docPr id="1" name="Рисунок 1" descr="Податкова знижка на частину суми процентів за користування іпотечним  житловим кредитом — БЦ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аткова знижка на частину суми процентів за користування іпотечним  житловим кредитом — БЦ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8502" cy="2935753"/>
                    </a:xfrm>
                    <a:prstGeom prst="rect">
                      <a:avLst/>
                    </a:prstGeom>
                    <a:noFill/>
                    <a:ln>
                      <a:noFill/>
                    </a:ln>
                  </pic:spPr>
                </pic:pic>
              </a:graphicData>
            </a:graphic>
          </wp:inline>
        </w:drawing>
      </w:r>
      <w:bookmarkEnd w:id="0"/>
    </w:p>
    <w:p w:rsidR="0045217B" w:rsidRDefault="0045217B" w:rsidP="007479FB">
      <w:pPr>
        <w:spacing w:after="0" w:line="240" w:lineRule="auto"/>
        <w:ind w:firstLine="567"/>
        <w:jc w:val="both"/>
        <w:rPr>
          <w:rFonts w:ascii="Times New Roman" w:hAnsi="Times New Roman" w:cs="Times New Roman"/>
          <w:sz w:val="28"/>
          <w:szCs w:val="28"/>
        </w:rPr>
      </w:pPr>
    </w:p>
    <w:p w:rsidR="007479FB" w:rsidRPr="007479FB" w:rsidRDefault="007479FB" w:rsidP="007479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Головне управління ДПС у Харківській області повідомляє, що в</w:t>
      </w:r>
      <w:r w:rsidRPr="007479FB">
        <w:rPr>
          <w:rFonts w:ascii="Times New Roman" w:hAnsi="Times New Roman" w:cs="Times New Roman"/>
          <w:sz w:val="28"/>
          <w:szCs w:val="28"/>
        </w:rPr>
        <w:t xml:space="preserve">ідповідно до </w:t>
      </w:r>
      <w:proofErr w:type="spellStart"/>
      <w:r w:rsidRPr="007479FB">
        <w:rPr>
          <w:rFonts w:ascii="Times New Roman" w:hAnsi="Times New Roman" w:cs="Times New Roman"/>
          <w:sz w:val="28"/>
          <w:szCs w:val="28"/>
        </w:rPr>
        <w:t>п.п</w:t>
      </w:r>
      <w:proofErr w:type="spellEnd"/>
      <w:r w:rsidRPr="007479FB">
        <w:rPr>
          <w:rFonts w:ascii="Times New Roman" w:hAnsi="Times New Roman" w:cs="Times New Roman"/>
          <w:sz w:val="28"/>
          <w:szCs w:val="28"/>
        </w:rPr>
        <w:t>. 166.1.1 п. 166.1 ст. 166 Податкового кодексу України від 02 грудня 2010 року № 2755 із змінами і доповненнями (далі – ПКУ) платник податку має право на податкову знижку за наслідками звітного податкового року.</w:t>
      </w:r>
    </w:p>
    <w:p w:rsidR="007479FB" w:rsidRPr="007479FB" w:rsidRDefault="007479FB" w:rsidP="007479FB">
      <w:pPr>
        <w:spacing w:after="0" w:line="240" w:lineRule="auto"/>
        <w:ind w:firstLine="567"/>
        <w:jc w:val="both"/>
        <w:rPr>
          <w:rFonts w:ascii="Times New Roman" w:hAnsi="Times New Roman" w:cs="Times New Roman"/>
          <w:sz w:val="28"/>
          <w:szCs w:val="28"/>
        </w:rPr>
      </w:pPr>
      <w:r w:rsidRPr="007479FB">
        <w:rPr>
          <w:rFonts w:ascii="Times New Roman" w:hAnsi="Times New Roman" w:cs="Times New Roman"/>
          <w:sz w:val="28"/>
          <w:szCs w:val="28"/>
        </w:rPr>
        <w:t>Платник податку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 фактично сплачених протягом звітного податкового року (п. 175.1 ст. 175 ПКУ).</w:t>
      </w:r>
    </w:p>
    <w:p w:rsidR="007479FB" w:rsidRPr="007479FB" w:rsidRDefault="007479FB" w:rsidP="007479FB">
      <w:pPr>
        <w:spacing w:after="0" w:line="240" w:lineRule="auto"/>
        <w:ind w:firstLine="567"/>
        <w:jc w:val="both"/>
        <w:rPr>
          <w:rFonts w:ascii="Times New Roman" w:hAnsi="Times New Roman" w:cs="Times New Roman"/>
          <w:sz w:val="28"/>
          <w:szCs w:val="28"/>
        </w:rPr>
      </w:pPr>
      <w:r w:rsidRPr="007479FB">
        <w:rPr>
          <w:rFonts w:ascii="Times New Roman" w:hAnsi="Times New Roman" w:cs="Times New Roman"/>
          <w:sz w:val="28"/>
          <w:szCs w:val="28"/>
        </w:rPr>
        <w:t>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 (абзац третій п. 175.1 ст. 175 ПКУ).</w:t>
      </w:r>
    </w:p>
    <w:p w:rsidR="007479FB" w:rsidRPr="007479FB" w:rsidRDefault="007479FB" w:rsidP="007479FB">
      <w:pPr>
        <w:spacing w:after="0" w:line="240" w:lineRule="auto"/>
        <w:ind w:firstLine="567"/>
        <w:jc w:val="both"/>
        <w:rPr>
          <w:rFonts w:ascii="Times New Roman" w:hAnsi="Times New Roman" w:cs="Times New Roman"/>
          <w:sz w:val="28"/>
          <w:szCs w:val="28"/>
        </w:rPr>
      </w:pPr>
      <w:r w:rsidRPr="007479FB">
        <w:rPr>
          <w:rFonts w:ascii="Times New Roman" w:hAnsi="Times New Roman" w:cs="Times New Roman"/>
          <w:sz w:val="28"/>
          <w:szCs w:val="28"/>
        </w:rPr>
        <w:t>Право на включення до податкової знижки суми, розрахованої згідно зі ст. 175 ПКУ, надається платнику податку за одним іпотечним кредитом протягом 10 послідовних календарних років починаючи з року, в якому, зокрема, збудований об’єкт житлової іпотеки переходить у власність платника податку та починає використовуватися як основне місце проживання (</w:t>
      </w:r>
      <w:proofErr w:type="spellStart"/>
      <w:r w:rsidRPr="007479FB">
        <w:rPr>
          <w:rFonts w:ascii="Times New Roman" w:hAnsi="Times New Roman" w:cs="Times New Roman"/>
          <w:sz w:val="28"/>
          <w:szCs w:val="28"/>
        </w:rPr>
        <w:t>п.п</w:t>
      </w:r>
      <w:proofErr w:type="spellEnd"/>
      <w:r w:rsidRPr="007479FB">
        <w:rPr>
          <w:rFonts w:ascii="Times New Roman" w:hAnsi="Times New Roman" w:cs="Times New Roman"/>
          <w:sz w:val="28"/>
          <w:szCs w:val="28"/>
        </w:rPr>
        <w:t>. 175.4 ст. 175 ПКУ).</w:t>
      </w:r>
    </w:p>
    <w:p w:rsidR="007479FB" w:rsidRPr="007479FB" w:rsidRDefault="007479FB" w:rsidP="007479FB">
      <w:pPr>
        <w:spacing w:after="0" w:line="240" w:lineRule="auto"/>
        <w:ind w:firstLine="567"/>
        <w:jc w:val="both"/>
        <w:rPr>
          <w:rFonts w:ascii="Times New Roman" w:hAnsi="Times New Roman" w:cs="Times New Roman"/>
          <w:sz w:val="28"/>
          <w:szCs w:val="28"/>
        </w:rPr>
      </w:pPr>
      <w:r w:rsidRPr="007479FB">
        <w:rPr>
          <w:rFonts w:ascii="Times New Roman" w:hAnsi="Times New Roman" w:cs="Times New Roman"/>
          <w:sz w:val="28"/>
          <w:szCs w:val="28"/>
        </w:rPr>
        <w:t>Таким чином, фізична особа може включити до податкової знижки частину суми процентів за користування іпотечним житловим кредитом лише при дотриманні умов, передбачених п. 175.1 ст. 175 ПКУ.</w:t>
      </w:r>
    </w:p>
    <w:p w:rsidR="00B07587" w:rsidRPr="007479FB" w:rsidRDefault="007479FB" w:rsidP="007479FB">
      <w:pPr>
        <w:spacing w:after="0" w:line="240" w:lineRule="auto"/>
        <w:ind w:firstLine="567"/>
        <w:jc w:val="both"/>
        <w:rPr>
          <w:rFonts w:ascii="Times New Roman" w:hAnsi="Times New Roman" w:cs="Times New Roman"/>
          <w:sz w:val="28"/>
          <w:szCs w:val="28"/>
        </w:rPr>
      </w:pPr>
      <w:r w:rsidRPr="007479FB">
        <w:rPr>
          <w:rFonts w:ascii="Times New Roman" w:hAnsi="Times New Roman" w:cs="Times New Roman"/>
          <w:sz w:val="28"/>
          <w:szCs w:val="28"/>
        </w:rPr>
        <w:t>Житловий будинок (квартира, кімната), що будується чи придбавається, має бути визначений як основне місце проживання. Якщо протягом звітного року об’єкт іпотеки був відчужений, то фізична особа не має права на отримання податкової знижки в частині суми процентів за користування іпотечним житловим кредитом.</w:t>
      </w:r>
    </w:p>
    <w:sectPr w:rsidR="00B07587" w:rsidRPr="007479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FB"/>
    <w:rsid w:val="0045217B"/>
    <w:rsid w:val="007479FB"/>
    <w:rsid w:val="00B07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1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21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21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1236</Words>
  <Characters>706</Characters>
  <Application>Microsoft Office Word</Application>
  <DocSecurity>0</DocSecurity>
  <Lines>5</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Communications</cp:lastModifiedBy>
  <cp:revision>3</cp:revision>
  <dcterms:created xsi:type="dcterms:W3CDTF">2021-10-13T06:07:00Z</dcterms:created>
  <dcterms:modified xsi:type="dcterms:W3CDTF">2021-10-13T07:38:00Z</dcterms:modified>
</cp:coreProperties>
</file>