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F7" w:rsidRDefault="005E431D">
      <w:r>
        <w:t>Як стати на облік в контролюючому органі</w:t>
      </w:r>
      <w:r>
        <w:t>, як</w:t>
      </w:r>
      <w:r>
        <w:t>що</w:t>
      </w:r>
      <w:r>
        <w:t xml:space="preserve"> здійснює</w:t>
      </w:r>
      <w:r>
        <w:t>ш</w:t>
      </w:r>
      <w:r>
        <w:t xml:space="preserve"> незалежну професійну діяльність</w:t>
      </w:r>
    </w:p>
    <w:p w:rsidR="005E431D" w:rsidRDefault="005E431D" w:rsidP="005E431D">
      <w:pPr>
        <w:ind w:firstLine="708"/>
        <w:jc w:val="both"/>
      </w:pPr>
      <w:r>
        <w:t>Головне управління ДПС у Харківській області нагадує , що д</w:t>
      </w:r>
      <w:r>
        <w:t>ля взяття на облік фізична особа, яка має намір провадити незалежну професійну діяльність, подає особисто або через уповноважену особу до контролюючого органу за місцем свого постійного проживання заяву (для осіб, які провадять незалежну професійну діяльність) за формою № 5-ОПП (далі – заява за ф. № 5-ОПП) та копію документа, що підтверджує право фізичної особи на провадження незалежної професійної діяльності (далі – до</w:t>
      </w:r>
      <w:bookmarkStart w:id="0" w:name="_GoBack"/>
      <w:bookmarkEnd w:id="0"/>
      <w:r>
        <w:t>звіл на провадження професійної діяльності).</w:t>
      </w:r>
    </w:p>
    <w:p w:rsidR="005E431D" w:rsidRDefault="005E431D" w:rsidP="005E431D">
      <w:pPr>
        <w:ind w:firstLine="708"/>
        <w:jc w:val="both"/>
      </w:pPr>
      <w:r>
        <w:t>Взяття на облік фізичних осіб, які провадять незалежну професійну діяльність, здійснюється у день отримання від них заяви за ф. № 5-ОПП.</w:t>
      </w:r>
    </w:p>
    <w:p w:rsidR="005E431D" w:rsidRDefault="005E431D" w:rsidP="005E431D">
      <w:pPr>
        <w:ind w:firstLine="708"/>
        <w:jc w:val="both"/>
      </w:pPr>
      <w:r>
        <w:t>Контролюючий орган не пізніше наступного робочого дня з дня взяття на облік надсилає платнику довідку про взяття на облік платника податків, відомості щодо якого не підлягають включенню до ЄДР за формою № 34-ОПП.</w:t>
      </w:r>
    </w:p>
    <w:p w:rsidR="005E431D" w:rsidRDefault="005E431D" w:rsidP="005E431D">
      <w:pPr>
        <w:ind w:firstLine="708"/>
        <w:jc w:val="both"/>
      </w:pPr>
      <w:r>
        <w:t>Якщо фізична особа зареєстрована як фізична особа – підприємець та планує здійснювати незалежну професійну діяльність, то вона подає до контролюючого органу заяву за ф. № 5-ОПП з позначкою «Зміни» і копію дозволу на провадження професійної діяльності. Такий платник обліковується в контролюючому органі, як фізична особа – підприємець із ознакою провадження незалежної професійної діяльності.</w:t>
      </w:r>
    </w:p>
    <w:sectPr w:rsidR="005E43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1D"/>
    <w:rsid w:val="002015AF"/>
    <w:rsid w:val="002C0B43"/>
    <w:rsid w:val="005E431D"/>
    <w:rsid w:val="005F4DAC"/>
    <w:rsid w:val="00991166"/>
    <w:rsid w:val="009B58F7"/>
    <w:rsid w:val="00B71E3F"/>
    <w:rsid w:val="00C45123"/>
    <w:rsid w:val="00DD396E"/>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2021-08-31T06:58:00Z</dcterms:created>
  <dcterms:modified xsi:type="dcterms:W3CDTF">2021-08-31T07:01:00Z</dcterms:modified>
</cp:coreProperties>
</file>