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3E" w:rsidRPr="00EE293E" w:rsidRDefault="00EE293E" w:rsidP="00EE29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EE29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Чи потрібно подавати до контролюючого органу одноразову (спеціальну) добровільну декларацію з нульовими значеннями?</w:t>
      </w:r>
    </w:p>
    <w:p w:rsidR="00EE293E" w:rsidRPr="00EE293E" w:rsidRDefault="00EE293E" w:rsidP="00EE29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EE293E">
        <w:rPr>
          <w:rFonts w:ascii="Times New Roman" w:hAnsi="Times New Roman" w:cs="Times New Roman"/>
          <w:sz w:val="24"/>
          <w:szCs w:val="24"/>
        </w:rPr>
        <w:t xml:space="preserve">Відповідно до п. 1 </w:t>
      </w:r>
      <w:proofErr w:type="spellStart"/>
      <w:r w:rsidRPr="00EE293E">
        <w:rPr>
          <w:rFonts w:ascii="Times New Roman" w:hAnsi="Times New Roman" w:cs="Times New Roman"/>
          <w:sz w:val="24"/>
          <w:szCs w:val="24"/>
        </w:rPr>
        <w:t>підрозд</w:t>
      </w:r>
      <w:proofErr w:type="spellEnd"/>
      <w:r w:rsidRPr="00EE293E">
        <w:rPr>
          <w:rFonts w:ascii="Times New Roman" w:hAnsi="Times New Roman" w:cs="Times New Roman"/>
          <w:sz w:val="24"/>
          <w:szCs w:val="24"/>
        </w:rPr>
        <w:t xml:space="preserve">. 9 прим. 4 </w:t>
      </w:r>
      <w:proofErr w:type="spellStart"/>
      <w:r w:rsidRPr="00EE293E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EE293E">
        <w:rPr>
          <w:rFonts w:ascii="Times New Roman" w:hAnsi="Times New Roman" w:cs="Times New Roman"/>
          <w:sz w:val="24"/>
          <w:szCs w:val="24"/>
        </w:rPr>
        <w:t xml:space="preserve">. ХХ «Перехідні положення» Податкового кодексу України від 02 грудня 2010 року № 2755-VI із змінами та доповненнями (далі – ПКУ) одноразове (спеціальне) добровільне декларування – це особливий порядок добровільного декларування фізичною особою, визначеною п. 3 </w:t>
      </w:r>
      <w:proofErr w:type="spellStart"/>
      <w:r w:rsidRPr="00EE293E">
        <w:rPr>
          <w:rFonts w:ascii="Times New Roman" w:hAnsi="Times New Roman" w:cs="Times New Roman"/>
          <w:sz w:val="24"/>
          <w:szCs w:val="24"/>
        </w:rPr>
        <w:t>підрозд</w:t>
      </w:r>
      <w:proofErr w:type="spellEnd"/>
      <w:r w:rsidRPr="00EE293E">
        <w:rPr>
          <w:rFonts w:ascii="Times New Roman" w:hAnsi="Times New Roman" w:cs="Times New Roman"/>
          <w:sz w:val="24"/>
          <w:szCs w:val="24"/>
        </w:rPr>
        <w:t xml:space="preserve">. 9 прим. 4 </w:t>
      </w:r>
      <w:proofErr w:type="spellStart"/>
      <w:r w:rsidRPr="00EE293E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EE293E">
        <w:rPr>
          <w:rFonts w:ascii="Times New Roman" w:hAnsi="Times New Roman" w:cs="Times New Roman"/>
          <w:sz w:val="24"/>
          <w:szCs w:val="24"/>
        </w:rPr>
        <w:t>. ХХ «Перехідні положення» ПКУ, належних їй активів, розміщених на території України та/або за її межами, якщо такі активи фізичної особи були одержані (набуті) такою фізичною особою за рахунок доходів, що підлягали в момент їх нарахування (отримання) оподаткуванню в Україні та з яких не були сплачені або сплачені не в повному обсязі податки і збори відповідно до вимог законодавства з питань оподаткування та/або міжнародних договорів, згода на обов’язковість яких надана Верховною Радою України, та/або які не були задекларовані в порушення податкового та валютного законодавства, контроль за дотриманням якого покладено на контролюючі органи, протягом будь-якого з податкових періодів, що мали місце до 01 січня 2021 року.</w:t>
      </w:r>
    </w:p>
    <w:p w:rsidR="00EE293E" w:rsidRPr="00EE293E" w:rsidRDefault="00EE293E" w:rsidP="00EE29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293E">
        <w:rPr>
          <w:rFonts w:ascii="Times New Roman" w:hAnsi="Times New Roman" w:cs="Times New Roman"/>
          <w:sz w:val="24"/>
          <w:szCs w:val="24"/>
        </w:rPr>
        <w:t xml:space="preserve">При цьому об’єктами одноразового (спеціального) добровільного декларування можуть бути визначені підпунктами 14.1.280 і 14.1.281 п. 14.1 ст. 14 ПКУ активи фізичної особи, що належать декларанту на праві власності (в тому числі на праві спільної часткової або на праві спільної сумісної власності) і знаходяться (зареєстровані, перебувають в обігу, є на обліку тощо) на території України та/або за її межами станом на дату подання одноразової (спеціальної) добровільної декларації (далі – Декларація) (п. 4 </w:t>
      </w:r>
      <w:proofErr w:type="spellStart"/>
      <w:r w:rsidRPr="00EE293E">
        <w:rPr>
          <w:rFonts w:ascii="Times New Roman" w:hAnsi="Times New Roman" w:cs="Times New Roman"/>
          <w:sz w:val="24"/>
          <w:szCs w:val="24"/>
        </w:rPr>
        <w:t>підрозд</w:t>
      </w:r>
      <w:proofErr w:type="spellEnd"/>
      <w:r w:rsidRPr="00EE293E">
        <w:rPr>
          <w:rFonts w:ascii="Times New Roman" w:hAnsi="Times New Roman" w:cs="Times New Roman"/>
          <w:sz w:val="24"/>
          <w:szCs w:val="24"/>
        </w:rPr>
        <w:t xml:space="preserve">. 9 прим. 4 </w:t>
      </w:r>
      <w:proofErr w:type="spellStart"/>
      <w:r w:rsidRPr="00EE293E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EE293E">
        <w:rPr>
          <w:rFonts w:ascii="Times New Roman" w:hAnsi="Times New Roman" w:cs="Times New Roman"/>
          <w:sz w:val="24"/>
          <w:szCs w:val="24"/>
        </w:rPr>
        <w:t>. ХХ «Перехідні положення» ПКУ).</w:t>
      </w:r>
    </w:p>
    <w:p w:rsidR="00EE293E" w:rsidRPr="00EE293E" w:rsidRDefault="00EE293E" w:rsidP="00EE29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93E">
        <w:rPr>
          <w:rFonts w:ascii="Times New Roman" w:hAnsi="Times New Roman" w:cs="Times New Roman"/>
          <w:sz w:val="24"/>
          <w:szCs w:val="24"/>
        </w:rPr>
        <w:t xml:space="preserve">Крім того, </w:t>
      </w:r>
      <w:proofErr w:type="spellStart"/>
      <w:r w:rsidRPr="00EE293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E293E">
        <w:rPr>
          <w:rFonts w:ascii="Times New Roman" w:hAnsi="Times New Roman" w:cs="Times New Roman"/>
          <w:sz w:val="24"/>
          <w:szCs w:val="24"/>
        </w:rPr>
        <w:t xml:space="preserve">. 6.1 п. 6 </w:t>
      </w:r>
      <w:proofErr w:type="spellStart"/>
      <w:r w:rsidRPr="00EE293E">
        <w:rPr>
          <w:rFonts w:ascii="Times New Roman" w:hAnsi="Times New Roman" w:cs="Times New Roman"/>
          <w:sz w:val="24"/>
          <w:szCs w:val="24"/>
        </w:rPr>
        <w:t>підрозд</w:t>
      </w:r>
      <w:proofErr w:type="spellEnd"/>
      <w:r w:rsidRPr="00EE293E">
        <w:rPr>
          <w:rFonts w:ascii="Times New Roman" w:hAnsi="Times New Roman" w:cs="Times New Roman"/>
          <w:sz w:val="24"/>
          <w:szCs w:val="24"/>
        </w:rPr>
        <w:t>. 9 прим. 4 розділу ХХ «Перехідні положення» ПКУ передбачено, що в Декларації відображається, зокрема, така інформація (дані):</w:t>
      </w:r>
    </w:p>
    <w:p w:rsidR="00EE293E" w:rsidRPr="00EE293E" w:rsidRDefault="00EE293E" w:rsidP="00EE29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293E">
        <w:rPr>
          <w:rFonts w:ascii="Times New Roman" w:hAnsi="Times New Roman" w:cs="Times New Roman"/>
          <w:sz w:val="24"/>
          <w:szCs w:val="24"/>
        </w:rPr>
        <w:t xml:space="preserve">відомості про об’єкти декларування, визначені </w:t>
      </w:r>
      <w:proofErr w:type="spellStart"/>
      <w:r w:rsidRPr="00EE293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E293E">
        <w:rPr>
          <w:rFonts w:ascii="Times New Roman" w:hAnsi="Times New Roman" w:cs="Times New Roman"/>
          <w:sz w:val="24"/>
          <w:szCs w:val="24"/>
        </w:rPr>
        <w:t xml:space="preserve">. «а» п. 4 </w:t>
      </w:r>
      <w:proofErr w:type="spellStart"/>
      <w:r w:rsidRPr="00EE293E">
        <w:rPr>
          <w:rFonts w:ascii="Times New Roman" w:hAnsi="Times New Roman" w:cs="Times New Roman"/>
          <w:sz w:val="24"/>
          <w:szCs w:val="24"/>
        </w:rPr>
        <w:t>підрозд</w:t>
      </w:r>
      <w:proofErr w:type="spellEnd"/>
      <w:r w:rsidRPr="00EE293E">
        <w:rPr>
          <w:rFonts w:ascii="Times New Roman" w:hAnsi="Times New Roman" w:cs="Times New Roman"/>
          <w:sz w:val="24"/>
          <w:szCs w:val="24"/>
        </w:rPr>
        <w:t xml:space="preserve">. 9 прим. 4 </w:t>
      </w:r>
      <w:proofErr w:type="spellStart"/>
      <w:r w:rsidRPr="00EE293E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EE293E">
        <w:rPr>
          <w:rFonts w:ascii="Times New Roman" w:hAnsi="Times New Roman" w:cs="Times New Roman"/>
          <w:sz w:val="24"/>
          <w:szCs w:val="24"/>
        </w:rPr>
        <w:t>. ХХ «Перехідні положення» ПКУ, в обсязі, достатньому для ідентифікації кожного з них;</w:t>
      </w:r>
    </w:p>
    <w:p w:rsidR="00EE293E" w:rsidRPr="00EE293E" w:rsidRDefault="00EE293E" w:rsidP="00EE293E">
      <w:pPr>
        <w:jc w:val="both"/>
        <w:rPr>
          <w:rFonts w:ascii="Times New Roman" w:hAnsi="Times New Roman" w:cs="Times New Roman"/>
          <w:sz w:val="24"/>
          <w:szCs w:val="24"/>
        </w:rPr>
      </w:pPr>
      <w:r w:rsidRPr="00EE293E">
        <w:rPr>
          <w:rFonts w:ascii="Times New Roman" w:hAnsi="Times New Roman" w:cs="Times New Roman"/>
          <w:sz w:val="24"/>
          <w:szCs w:val="24"/>
        </w:rPr>
        <w:t xml:space="preserve">відомості про об’єкти декларування, визначені підпунктами «б» – «е» п. 4 </w:t>
      </w:r>
      <w:proofErr w:type="spellStart"/>
      <w:r w:rsidRPr="00EE293E">
        <w:rPr>
          <w:rFonts w:ascii="Times New Roman" w:hAnsi="Times New Roman" w:cs="Times New Roman"/>
          <w:sz w:val="24"/>
          <w:szCs w:val="24"/>
        </w:rPr>
        <w:t>підрозд</w:t>
      </w:r>
      <w:proofErr w:type="spellEnd"/>
      <w:r w:rsidRPr="00EE293E">
        <w:rPr>
          <w:rFonts w:ascii="Times New Roman" w:hAnsi="Times New Roman" w:cs="Times New Roman"/>
          <w:sz w:val="24"/>
          <w:szCs w:val="24"/>
        </w:rPr>
        <w:t xml:space="preserve">. 9 прим. </w:t>
      </w:r>
      <w:proofErr w:type="spellStart"/>
      <w:r w:rsidRPr="00EE293E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EE293E">
        <w:rPr>
          <w:rFonts w:ascii="Times New Roman" w:hAnsi="Times New Roman" w:cs="Times New Roman"/>
          <w:sz w:val="24"/>
          <w:szCs w:val="24"/>
        </w:rPr>
        <w:t>. ХХ «Перехідні положення» ПКУ, із зазначенням інформації, що дає змогу їх ідентифікувати;</w:t>
      </w:r>
    </w:p>
    <w:p w:rsidR="00EE293E" w:rsidRPr="00EE293E" w:rsidRDefault="00EE293E" w:rsidP="00EE29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293E">
        <w:rPr>
          <w:rFonts w:ascii="Times New Roman" w:hAnsi="Times New Roman" w:cs="Times New Roman"/>
          <w:sz w:val="24"/>
          <w:szCs w:val="24"/>
        </w:rPr>
        <w:t>самостійно визначена декларантом у національній валюті база для нарахування збору з одноразового (спеціального) добровільного декларування (далі – Збір);</w:t>
      </w:r>
    </w:p>
    <w:p w:rsidR="00EE293E" w:rsidRPr="00EE293E" w:rsidRDefault="00EE293E" w:rsidP="00EE29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93E">
        <w:rPr>
          <w:rFonts w:ascii="Times New Roman" w:hAnsi="Times New Roman" w:cs="Times New Roman"/>
          <w:sz w:val="24"/>
          <w:szCs w:val="24"/>
        </w:rPr>
        <w:t>ставка та сума Збору.</w:t>
      </w:r>
    </w:p>
    <w:p w:rsidR="009B58F7" w:rsidRPr="00EE293E" w:rsidRDefault="00EE293E" w:rsidP="00EE293E">
      <w:pPr>
        <w:jc w:val="both"/>
        <w:rPr>
          <w:rFonts w:ascii="Times New Roman" w:hAnsi="Times New Roman" w:cs="Times New Roman"/>
          <w:sz w:val="24"/>
          <w:szCs w:val="24"/>
        </w:rPr>
      </w:pPr>
      <w:r w:rsidRPr="00EE293E">
        <w:rPr>
          <w:rFonts w:ascii="Times New Roman" w:hAnsi="Times New Roman" w:cs="Times New Roman"/>
          <w:sz w:val="24"/>
          <w:szCs w:val="24"/>
        </w:rPr>
        <w:t>Враховуючи викладене, Декларація подається фізичною особою у випадку наявності у такої особи активів, які були придбані за рахунок доходів, що підлягали в момент їх нарахування (отримання) оподаткуванню в Україні та з яких не були сплачені або сплачені не в повному обсязі податки і збори відповідно до вимог законодавства з питань оподаткування, а отже у разі відсутності таких активів подавати зазначену Декларацію з нульовими значеннями фізична особа не зобов’язана.</w:t>
      </w:r>
      <w:bookmarkEnd w:id="0"/>
    </w:p>
    <w:sectPr w:rsidR="009B58F7" w:rsidRPr="00EE29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3E"/>
    <w:rsid w:val="002015AF"/>
    <w:rsid w:val="002C0B43"/>
    <w:rsid w:val="005F4DAC"/>
    <w:rsid w:val="00991166"/>
    <w:rsid w:val="009B58F7"/>
    <w:rsid w:val="00B71E3F"/>
    <w:rsid w:val="00C45123"/>
    <w:rsid w:val="00DD396E"/>
    <w:rsid w:val="00EE293E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9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9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1842</Words>
  <Characters>1050</Characters>
  <Application>Microsoft Office Word</Application>
  <DocSecurity>0</DocSecurity>
  <Lines>8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2021-09-15T11:12:00Z</dcterms:created>
  <dcterms:modified xsi:type="dcterms:W3CDTF">2021-09-15T11:16:00Z</dcterms:modified>
</cp:coreProperties>
</file>