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Courier New" w:eastAsia="Calibri" w:hAnsi="Courier New"/>
          <w:b/>
          <w:sz w:val="24"/>
          <w:szCs w:val="24"/>
          <w:lang w:val="ru-RU" w:eastAsia="ru-RU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62.4pt" o:ole="" fillcolor="window">
            <v:imagedata r:id="rId6" o:title=""/>
          </v:shape>
          <o:OLEObject Type="Embed" ProgID="Word.Picture.8" ShapeID="_x0000_i1025" DrawAspect="Content" ObjectID="_1684308908" r:id="rId7"/>
        </w:objec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53C0F" w:rsidRPr="004E4C78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253C0F" w:rsidRPr="004E4C78" w:rsidRDefault="00781C2A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BD14B6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4F7F0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46F07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3323B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63323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скликання </w:t>
      </w:r>
    </w:p>
    <w:p w:rsidR="003D6D8E" w:rsidRPr="00D46F07" w:rsidRDefault="00253C0F" w:rsidP="003D6D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53C0F" w:rsidRPr="004E4C78" w:rsidRDefault="00BD14B6" w:rsidP="003D6D8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31 трав</w:t>
      </w:r>
      <w:r w:rsidR="00870802"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674B7A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року  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D46F07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A180A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7721EE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</w:p>
    <w:p w:rsidR="00253C0F" w:rsidRPr="003A09A0" w:rsidRDefault="00253C0F" w:rsidP="00253C0F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53C0F" w:rsidRPr="003228A3" w:rsidTr="0038444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івель та споруд  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яка розташована </w:t>
            </w:r>
            <w:r w:rsidR="00634362">
              <w:rPr>
                <w:rFonts w:ascii="Times New Roman" w:hAnsi="Times New Roman"/>
                <w:sz w:val="24"/>
                <w:szCs w:val="24"/>
                <w:lang w:eastAsia="ru-RU"/>
              </w:rPr>
              <w:t>за адресою</w:t>
            </w:r>
            <w:r w:rsidR="00350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1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BD14B6">
              <w:rPr>
                <w:rFonts w:ascii="Times New Roman" w:hAnsi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="00BD1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14B6">
              <w:rPr>
                <w:rFonts w:ascii="Times New Roman" w:hAnsi="Times New Roman"/>
                <w:sz w:val="24"/>
                <w:szCs w:val="24"/>
                <w:lang w:eastAsia="ru-RU"/>
              </w:rPr>
              <w:t>Коломак</w:t>
            </w:r>
            <w:proofErr w:type="spellEnd"/>
            <w:r w:rsidR="00BD1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 Перемоги, 6</w:t>
            </w:r>
            <w:r w:rsidR="00350A4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Коло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мацької селищної ради </w:t>
            </w:r>
            <w:r w:rsidR="004F7F0B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</w:tc>
      </w:tr>
    </w:tbl>
    <w:p w:rsidR="00E03C93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заяву гр. </w:t>
      </w:r>
      <w:r w:rsidR="00D20A74">
        <w:rPr>
          <w:rFonts w:ascii="Times New Roman" w:hAnsi="Times New Roman"/>
          <w:sz w:val="24"/>
          <w:szCs w:val="24"/>
          <w:lang w:eastAsia="ru-RU"/>
        </w:rPr>
        <w:t>……………………………………………..</w:t>
      </w:r>
      <w:r w:rsidR="00BD14B6">
        <w:rPr>
          <w:rFonts w:ascii="Times New Roman" w:hAnsi="Times New Roman"/>
          <w:sz w:val="24"/>
          <w:szCs w:val="24"/>
          <w:lang w:eastAsia="ru-RU"/>
        </w:rPr>
        <w:t>,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20A74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D20A74">
        <w:rPr>
          <w:rFonts w:ascii="Times New Roman" w:hAnsi="Times New Roman"/>
          <w:sz w:val="24"/>
          <w:szCs w:val="24"/>
          <w:lang w:eastAsia="ru-RU"/>
        </w:rPr>
        <w:t>. №……………………………..</w:t>
      </w:r>
      <w:r w:rsidR="00BD14B6">
        <w:rPr>
          <w:rFonts w:ascii="Times New Roman" w:hAnsi="Times New Roman"/>
          <w:sz w:val="24"/>
          <w:szCs w:val="24"/>
          <w:lang w:eastAsia="ru-RU"/>
        </w:rPr>
        <w:t>,  мешканки</w:t>
      </w:r>
      <w:r w:rsidR="003F413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20A74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D20A74">
        <w:rPr>
          <w:rFonts w:ascii="Times New Roman" w:hAnsi="Times New Roman"/>
          <w:sz w:val="24"/>
          <w:szCs w:val="24"/>
          <w:lang w:eastAsia="ru-RU"/>
        </w:rPr>
        <w:t xml:space="preserve"> ………………….. вул. …………………, …. ………………………………… району ……………………………….</w:t>
      </w:r>
      <w:r w:rsidR="001C38BF"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 матеріали</w:t>
      </w:r>
      <w:r w:rsidRPr="003A09A0">
        <w:rPr>
          <w:rFonts w:ascii="Times New Roman" w:hAnsi="Times New Roman"/>
          <w:sz w:val="24"/>
          <w:szCs w:val="24"/>
          <w:lang w:eastAsia="ru-RU"/>
        </w:rPr>
        <w:t>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господарських будівель та споруд</w:t>
      </w:r>
      <w:r w:rsidR="00A47584">
        <w:rPr>
          <w:rFonts w:ascii="Times New Roman" w:hAnsi="Times New Roman"/>
          <w:sz w:val="24"/>
          <w:szCs w:val="24"/>
          <w:lang w:eastAsia="ru-RU"/>
        </w:rPr>
        <w:t xml:space="preserve"> яка розташована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 за адресою:  </w:t>
      </w:r>
      <w:proofErr w:type="spellStart"/>
      <w:r w:rsidR="00EC720A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EC720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C720A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EC720A">
        <w:rPr>
          <w:rFonts w:ascii="Times New Roman" w:hAnsi="Times New Roman"/>
          <w:sz w:val="24"/>
          <w:szCs w:val="24"/>
          <w:lang w:eastAsia="ru-RU"/>
        </w:rPr>
        <w:t xml:space="preserve"> вул. Перемоги, 6</w:t>
      </w:r>
      <w:r w:rsidR="00350A4B">
        <w:rPr>
          <w:rFonts w:ascii="Times New Roman" w:hAnsi="Times New Roman"/>
          <w:sz w:val="24"/>
          <w:szCs w:val="24"/>
          <w:lang w:eastAsia="ru-RU"/>
        </w:rPr>
        <w:t xml:space="preserve">4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сел</w:t>
      </w:r>
      <w:r>
        <w:rPr>
          <w:rFonts w:ascii="Times New Roman" w:hAnsi="Times New Roman"/>
          <w:sz w:val="24"/>
          <w:szCs w:val="24"/>
          <w:lang w:eastAsia="ru-RU"/>
        </w:rPr>
        <w:t xml:space="preserve">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Pr="003A09A0">
        <w:rPr>
          <w:rFonts w:ascii="Times New Roman" w:hAnsi="Times New Roman"/>
          <w:sz w:val="24"/>
          <w:szCs w:val="24"/>
          <w:lang w:eastAsia="ru-RU"/>
        </w:rPr>
        <w:t>Харківської області,  керуючись  п.</w:t>
      </w:r>
      <w:r w:rsidR="00D47D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34 ст.26 та ст. 33  Закону  України  “Про  місцеве  самоврядування  в  Україні ” та</w:t>
      </w:r>
      <w:r>
        <w:rPr>
          <w:rFonts w:ascii="Times New Roman" w:hAnsi="Times New Roman"/>
          <w:sz w:val="24"/>
          <w:szCs w:val="24"/>
          <w:lang w:eastAsia="ru-RU"/>
        </w:rPr>
        <w:t xml:space="preserve"> згідно  ст.12, 116,  </w:t>
      </w:r>
      <w:r w:rsidRPr="003A09A0">
        <w:rPr>
          <w:rFonts w:ascii="Times New Roman" w:hAnsi="Times New Roman"/>
          <w:sz w:val="24"/>
          <w:szCs w:val="24"/>
          <w:lang w:eastAsia="ru-RU"/>
        </w:rPr>
        <w:t>121,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122   Зем</w:t>
      </w:r>
      <w:r w:rsidR="00634362">
        <w:rPr>
          <w:rFonts w:ascii="Times New Roman" w:hAnsi="Times New Roman"/>
          <w:sz w:val="24"/>
          <w:szCs w:val="24"/>
          <w:lang w:eastAsia="ru-RU"/>
        </w:rPr>
        <w:t>ельного  кодексу  України,  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22, 25 Закону України «Про землеустрій»    селищна  рада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53C0F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A09A0">
        <w:rPr>
          <w:rFonts w:ascii="Times New Roman" w:hAnsi="Times New Roman"/>
          <w:sz w:val="24"/>
          <w:szCs w:val="24"/>
          <w:lang w:eastAsia="ru-RU"/>
        </w:rPr>
        <w:t>:</w:t>
      </w:r>
    </w:p>
    <w:p w:rsidR="00E03C93" w:rsidRPr="003A09A0" w:rsidRDefault="00E03C93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7108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Надати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D20A74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………………………………………………………..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дозвіл на виготовлення технічн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ої документації із землеустрою </w:t>
      </w:r>
      <w:r w:rsidRPr="003A09A0">
        <w:rPr>
          <w:rFonts w:ascii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 в натурі (на місцевості) для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будівництва та обслуговування житлов</w:t>
      </w:r>
      <w:r w:rsidRPr="004F7F0B">
        <w:rPr>
          <w:rFonts w:ascii="Times New Roman" w:hAnsi="Times New Roman"/>
          <w:sz w:val="24"/>
          <w:szCs w:val="24"/>
          <w:lang w:eastAsia="ru-RU"/>
        </w:rPr>
        <w:t>ого будинку,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господарських будівель та споруд </w:t>
      </w:r>
      <w:r w:rsidR="00D406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площею </w:t>
      </w:r>
      <w:r w:rsidRPr="00D20A74">
        <w:rPr>
          <w:rFonts w:ascii="Times New Roman" w:hAnsi="Times New Roman"/>
          <w:sz w:val="24"/>
          <w:szCs w:val="24"/>
          <w:lang w:eastAsia="ru-RU"/>
        </w:rPr>
        <w:t>0,</w:t>
      </w:r>
      <w:r w:rsidR="00350A4B">
        <w:rPr>
          <w:rFonts w:ascii="Times New Roman" w:hAnsi="Times New Roman"/>
          <w:sz w:val="24"/>
          <w:szCs w:val="24"/>
          <w:lang w:eastAsia="ru-RU"/>
        </w:rPr>
        <w:t>1</w:t>
      </w:r>
      <w:r w:rsidR="00907108">
        <w:rPr>
          <w:rFonts w:ascii="Times New Roman" w:hAnsi="Times New Roman"/>
          <w:sz w:val="24"/>
          <w:szCs w:val="24"/>
          <w:lang w:eastAsia="ru-RU"/>
        </w:rPr>
        <w:t>5</w:t>
      </w:r>
      <w:r w:rsidRPr="00D20A74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за рахунок земель житлової та громадської забудови комунальної власності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в межах населеного пункт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у (землі не надані у власність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і користування)</w:t>
      </w:r>
      <w:r w:rsidR="00907108">
        <w:rPr>
          <w:rFonts w:ascii="Times New Roman" w:hAnsi="Times New Roman"/>
          <w:sz w:val="24"/>
          <w:szCs w:val="24"/>
          <w:lang w:eastAsia="ru-RU"/>
        </w:rPr>
        <w:t>,</w:t>
      </w:r>
      <w:r w:rsidR="00D46F0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D46F07" w:rsidRPr="00350A4B">
        <w:rPr>
          <w:rFonts w:ascii="Times New Roman" w:hAnsi="Times New Roman"/>
          <w:sz w:val="24"/>
          <w:szCs w:val="24"/>
          <w:lang w:eastAsia="ru-RU"/>
        </w:rPr>
        <w:t>розташованої</w:t>
      </w:r>
      <w:r w:rsidR="00D46F0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r w:rsidRPr="007422EF">
        <w:rPr>
          <w:rFonts w:ascii="Times New Roman" w:hAnsi="Times New Roman"/>
          <w:sz w:val="24"/>
          <w:szCs w:val="24"/>
          <w:lang w:eastAsia="ru-RU"/>
        </w:rPr>
        <w:t>адресою</w:t>
      </w:r>
      <w:r w:rsidRPr="003A09A0">
        <w:rPr>
          <w:rFonts w:ascii="Times New Roman" w:hAnsi="Times New Roman"/>
          <w:sz w:val="24"/>
          <w:szCs w:val="24"/>
          <w:lang w:val="ru-RU"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C720A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EC720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C720A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EC720A">
        <w:rPr>
          <w:rFonts w:ascii="Times New Roman" w:hAnsi="Times New Roman"/>
          <w:sz w:val="24"/>
          <w:szCs w:val="24"/>
          <w:lang w:eastAsia="ru-RU"/>
        </w:rPr>
        <w:t xml:space="preserve"> вул. Перемоги</w:t>
      </w:r>
      <w:r w:rsidR="00350A4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C720A">
        <w:rPr>
          <w:rFonts w:ascii="Times New Roman" w:hAnsi="Times New Roman"/>
          <w:sz w:val="24"/>
          <w:szCs w:val="24"/>
          <w:lang w:eastAsia="ru-RU"/>
        </w:rPr>
        <w:t>6</w:t>
      </w:r>
      <w:r w:rsidR="00350A4B">
        <w:rPr>
          <w:rFonts w:ascii="Times New Roman" w:hAnsi="Times New Roman"/>
          <w:sz w:val="24"/>
          <w:szCs w:val="24"/>
          <w:lang w:eastAsia="ru-RU"/>
        </w:rPr>
        <w:t>4</w:t>
      </w:r>
      <w:r w:rsidR="00D46F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</w:t>
      </w:r>
      <w:r>
        <w:rPr>
          <w:rFonts w:ascii="Times New Roman" w:hAnsi="Times New Roman"/>
          <w:sz w:val="24"/>
          <w:szCs w:val="24"/>
          <w:lang w:eastAsia="ru-RU"/>
        </w:rPr>
        <w:t xml:space="preserve">лищної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</w:t>
      </w:r>
      <w:r w:rsidR="00907108">
        <w:rPr>
          <w:rFonts w:ascii="Times New Roman" w:hAnsi="Times New Roman"/>
          <w:sz w:val="24"/>
          <w:szCs w:val="24"/>
          <w:lang w:eastAsia="ru-RU"/>
        </w:rPr>
        <w:t>.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2.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Рекомендувати</w:t>
      </w:r>
      <w:r w:rsidR="00D20A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20A74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D20A74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…………………………………………………………..</w:t>
      </w:r>
      <w:r w:rsidR="007422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звернутись до суб’єкта господарювання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що володіє необхідним  технічним  та технологічним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забезпеченням відповідно до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 на  постійну  комісію з 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3A09A0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3A09A0">
        <w:rPr>
          <w:rFonts w:ascii="Times New Roman" w:hAnsi="Times New Roman"/>
          <w:bCs/>
          <w:sz w:val="24"/>
          <w:szCs w:val="24"/>
          <w:lang w:eastAsia="ru-RU"/>
        </w:rPr>
        <w:t xml:space="preserve">та  природокористування. </w:t>
      </w:r>
    </w:p>
    <w:p w:rsidR="00D40658" w:rsidRPr="00253C0F" w:rsidRDefault="00D40658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0B6712" w:rsidRPr="00A47584" w:rsidRDefault="00D20A74" w:rsidP="00D20A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Селищни</w:t>
      </w:r>
      <w:r w:rsidR="00253C0F"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й голова    </w:t>
      </w:r>
      <w:r w:rsidR="00253C0F" w:rsidRPr="00C564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253C0F" w:rsidRPr="00C56451">
        <w:rPr>
          <w:rFonts w:ascii="Times New Roman" w:hAnsi="Times New Roman"/>
          <w:b/>
          <w:sz w:val="24"/>
          <w:szCs w:val="24"/>
          <w:lang w:eastAsia="ru-RU"/>
        </w:rPr>
        <w:t>Володимир ГУРТОВИЙ</w:t>
      </w:r>
    </w:p>
    <w:sectPr w:rsidR="000B6712" w:rsidRPr="00A47584" w:rsidSect="00C564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E"/>
    <w:rsid w:val="000B6712"/>
    <w:rsid w:val="001C38BF"/>
    <w:rsid w:val="001D4C0C"/>
    <w:rsid w:val="00253C0F"/>
    <w:rsid w:val="00314951"/>
    <w:rsid w:val="00350A4B"/>
    <w:rsid w:val="003C7FBF"/>
    <w:rsid w:val="003D6D8E"/>
    <w:rsid w:val="003F4135"/>
    <w:rsid w:val="004C46CD"/>
    <w:rsid w:val="004E4C78"/>
    <w:rsid w:val="004F7F0B"/>
    <w:rsid w:val="00533E30"/>
    <w:rsid w:val="0063323B"/>
    <w:rsid w:val="00634362"/>
    <w:rsid w:val="00674B7A"/>
    <w:rsid w:val="007422EF"/>
    <w:rsid w:val="007721EE"/>
    <w:rsid w:val="00781C2A"/>
    <w:rsid w:val="007B08F4"/>
    <w:rsid w:val="00870802"/>
    <w:rsid w:val="008B191B"/>
    <w:rsid w:val="00907108"/>
    <w:rsid w:val="00983BDE"/>
    <w:rsid w:val="009B6524"/>
    <w:rsid w:val="00A47584"/>
    <w:rsid w:val="00A77DBF"/>
    <w:rsid w:val="00BA180A"/>
    <w:rsid w:val="00BD14B6"/>
    <w:rsid w:val="00CC4DBE"/>
    <w:rsid w:val="00D20A74"/>
    <w:rsid w:val="00D40658"/>
    <w:rsid w:val="00D46F07"/>
    <w:rsid w:val="00D47D2B"/>
    <w:rsid w:val="00D96F21"/>
    <w:rsid w:val="00DF0331"/>
    <w:rsid w:val="00E03C93"/>
    <w:rsid w:val="00EC720A"/>
    <w:rsid w:val="00F2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0D27-334A-4198-B665-196654B0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2021-06-02T10:07:00Z</cp:lastPrinted>
  <dcterms:created xsi:type="dcterms:W3CDTF">2021-05-31T07:56:00Z</dcterms:created>
  <dcterms:modified xsi:type="dcterms:W3CDTF">2021-06-04T07:48:00Z</dcterms:modified>
</cp:coreProperties>
</file>