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3C0F" w:rsidRPr="003A09A0" w:rsidRDefault="00253C0F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Courier New" w:eastAsia="Calibri" w:hAnsi="Courier New"/>
          <w:b/>
          <w:sz w:val="24"/>
          <w:szCs w:val="24"/>
          <w:lang w:val="ru-RU" w:eastAsia="ru-RU"/>
        </w:rPr>
        <w:object w:dxaOrig="629" w:dyaOrig="137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6pt;height:62.4pt" o:ole="" fillcolor="window">
            <v:imagedata r:id="rId6" o:title=""/>
          </v:shape>
          <o:OLEObject Type="Embed" ProgID="Word.Picture.8" ShapeID="_x0000_i1025" DrawAspect="Content" ObjectID="_1688822384" r:id="rId7"/>
        </w:objec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УКРАЇНА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Харківська  область</w:t>
      </w:r>
    </w:p>
    <w:p w:rsidR="00253C0F" w:rsidRPr="004E4C78" w:rsidRDefault="0063323B" w:rsidP="00253C0F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Богодухівський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район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Коломацька  селищна  рада</w:t>
      </w:r>
    </w:p>
    <w:p w:rsidR="00253C0F" w:rsidRPr="004E4C78" w:rsidRDefault="00253C0F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 І Ш Е Н </w:t>
      </w:r>
      <w:proofErr w:type="spellStart"/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Н</w:t>
      </w:r>
      <w:proofErr w:type="spellEnd"/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Я</w:t>
      </w:r>
    </w:p>
    <w:p w:rsidR="00253C0F" w:rsidRPr="004E4C78" w:rsidRDefault="006A3CE6" w:rsidP="00253C0F">
      <w:pPr>
        <w:spacing w:after="0" w:line="240" w:lineRule="auto"/>
        <w:jc w:val="center"/>
        <w:outlineLvl w:val="0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="00D47D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сесії</w:t>
      </w:r>
    </w:p>
    <w:p w:rsidR="0063323B" w:rsidRPr="004E4C78" w:rsidRDefault="00253C0F" w:rsidP="00253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>І</w:t>
      </w:r>
      <w:r w:rsidR="0063323B" w:rsidRPr="004E4C78">
        <w:rPr>
          <w:rFonts w:ascii="Times New Roman" w:hAnsi="Times New Roman"/>
          <w:b/>
          <w:bCs/>
          <w:sz w:val="24"/>
          <w:szCs w:val="24"/>
          <w:lang w:eastAsia="ru-RU"/>
        </w:rPr>
        <w:t>Х</w:t>
      </w: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скликання </w:t>
      </w:r>
    </w:p>
    <w:p w:rsidR="00253C0F" w:rsidRPr="004E4C78" w:rsidRDefault="00253C0F" w:rsidP="00253C0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</w:p>
    <w:p w:rsidR="00253C0F" w:rsidRPr="004E4C78" w:rsidRDefault="003A3C5B" w:rsidP="002131B0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14 л</w:t>
      </w:r>
      <w:r w:rsidR="006A3CE6">
        <w:rPr>
          <w:rFonts w:ascii="Times New Roman" w:hAnsi="Times New Roman"/>
          <w:b/>
          <w:bCs/>
          <w:sz w:val="24"/>
          <w:szCs w:val="24"/>
          <w:lang w:eastAsia="ru-RU"/>
        </w:rPr>
        <w:t>ип</w:t>
      </w:r>
      <w:r w:rsidR="00870802" w:rsidRPr="004E4C78">
        <w:rPr>
          <w:rFonts w:ascii="Times New Roman" w:hAnsi="Times New Roman"/>
          <w:b/>
          <w:bCs/>
          <w:sz w:val="24"/>
          <w:szCs w:val="24"/>
          <w:lang w:eastAsia="ru-RU"/>
        </w:rPr>
        <w:t>ня</w:t>
      </w:r>
      <w:r w:rsidR="00D47D2B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2021</w:t>
      </w:r>
      <w:r w:rsidR="00674B7A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року                            </w:t>
      </w:r>
      <w:r w:rsidR="00253C0F" w:rsidRPr="00D148BC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     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</w:t>
      </w:r>
      <w:r w:rsid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         </w:t>
      </w:r>
      <w:r w:rsidR="00DC31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</w:t>
      </w:r>
      <w:r w:rsid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№ </w:t>
      </w:r>
      <w:r w:rsidR="00DC3108">
        <w:rPr>
          <w:rFonts w:ascii="Times New Roman" w:hAnsi="Times New Roman"/>
          <w:b/>
          <w:bCs/>
          <w:sz w:val="24"/>
          <w:szCs w:val="24"/>
          <w:lang w:eastAsia="ru-RU"/>
        </w:rPr>
        <w:t>38</w:t>
      </w:r>
      <w:r w:rsidR="00253C0F" w:rsidRPr="004E4C7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</w:p>
    <w:p w:rsidR="00253C0F" w:rsidRPr="003A09A0" w:rsidRDefault="00253C0F" w:rsidP="00253C0F">
      <w:pPr>
        <w:tabs>
          <w:tab w:val="center" w:pos="4960"/>
          <w:tab w:val="left" w:pos="8385"/>
        </w:tabs>
        <w:spacing w:after="0" w:line="240" w:lineRule="auto"/>
        <w:rPr>
          <w:rFonts w:ascii="Times New Roman" w:hAnsi="Times New Roman"/>
          <w:sz w:val="28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253C0F" w:rsidRPr="003228A3" w:rsidTr="00BA4F0D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253C0F" w:rsidRPr="003A09A0" w:rsidRDefault="00253C0F" w:rsidP="00BA4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3A09A0">
              <w:rPr>
                <w:rFonts w:ascii="Times New Roman" w:hAnsi="Times New Roman"/>
                <w:sz w:val="24"/>
                <w:szCs w:val="24"/>
                <w:lang w:eastAsia="ru-RU"/>
              </w:rPr>
              <w:t>Про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житлового будинку, господарських буд</w:t>
            </w:r>
            <w:r w:rsidR="003F4135">
              <w:rPr>
                <w:rFonts w:ascii="Times New Roman" w:hAnsi="Times New Roman"/>
                <w:sz w:val="24"/>
                <w:szCs w:val="24"/>
                <w:lang w:eastAsia="ru-RU"/>
              </w:rPr>
              <w:t>івель та споруд</w:t>
            </w:r>
            <w:r w:rsidR="00BB6D52"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="003F413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</w:t>
            </w:r>
            <w:r w:rsidR="00A4758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яка розташована </w:t>
            </w:r>
            <w:r w:rsidR="00D148B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 адресою : </w:t>
            </w:r>
            <w:r w:rsidR="0000085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="0000085B">
              <w:rPr>
                <w:rFonts w:ascii="Times New Roman" w:hAnsi="Times New Roman"/>
                <w:sz w:val="24"/>
                <w:szCs w:val="24"/>
                <w:lang w:eastAsia="ru-RU"/>
              </w:rPr>
              <w:t>Мірошниківка</w:t>
            </w:r>
            <w:proofErr w:type="spellEnd"/>
            <w:r w:rsidR="0041504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59714D">
              <w:rPr>
                <w:rFonts w:ascii="Times New Roman" w:hAnsi="Times New Roman"/>
                <w:sz w:val="24"/>
                <w:szCs w:val="24"/>
                <w:lang w:eastAsia="ru-RU"/>
              </w:rPr>
              <w:t>вул.</w:t>
            </w:r>
            <w:r w:rsidR="006A3CE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Центральн</w:t>
            </w:r>
            <w:r w:rsidR="0059714D">
              <w:rPr>
                <w:rFonts w:ascii="Times New Roman" w:hAnsi="Times New Roman"/>
                <w:sz w:val="24"/>
                <w:szCs w:val="24"/>
                <w:lang w:eastAsia="ru-RU"/>
              </w:rPr>
              <w:t>а,</w:t>
            </w:r>
            <w:r w:rsidR="00A67FF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00085B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  <w:r w:rsidR="00ED090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690A6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BB6D5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3A09A0">
              <w:rPr>
                <w:rFonts w:ascii="Times New Roman" w:hAnsi="Times New Roman"/>
                <w:sz w:val="24"/>
                <w:szCs w:val="24"/>
                <w:lang w:eastAsia="ru-RU"/>
              </w:rPr>
              <w:t>Коло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мацької селищної ради </w:t>
            </w:r>
            <w:r w:rsidR="004F7F0B">
              <w:rPr>
                <w:rFonts w:ascii="Times New Roman" w:hAnsi="Times New Roman"/>
                <w:sz w:val="24"/>
                <w:szCs w:val="24"/>
                <w:lang w:eastAsia="ru-RU"/>
              </w:rPr>
              <w:t>Богодухівського</w:t>
            </w:r>
            <w:r w:rsidR="006332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район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у</w:t>
            </w:r>
            <w:r w:rsidR="0063323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Харківськ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ої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област</w:t>
            </w:r>
            <w:r w:rsidR="003C7FBF">
              <w:rPr>
                <w:rFonts w:ascii="Times New Roman" w:hAnsi="Times New Roman"/>
                <w:sz w:val="24"/>
                <w:szCs w:val="24"/>
                <w:lang w:eastAsia="ru-RU"/>
              </w:rPr>
              <w:t>і</w:t>
            </w:r>
            <w:r w:rsidR="00A67FF4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:rsidR="00253C0F" w:rsidRPr="003A09A0" w:rsidRDefault="00253C0F" w:rsidP="00BA4F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253C0F" w:rsidRPr="003A09A0" w:rsidRDefault="00E04976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307AF">
        <w:rPr>
          <w:rFonts w:ascii="Times New Roman" w:hAnsi="Times New Roman"/>
          <w:sz w:val="24"/>
          <w:szCs w:val="24"/>
          <w:lang w:eastAsia="ru-RU"/>
        </w:rPr>
        <w:t xml:space="preserve">              Розглянувши та обговоривши з</w:t>
      </w:r>
      <w:r>
        <w:rPr>
          <w:rFonts w:ascii="Times New Roman" w:hAnsi="Times New Roman"/>
          <w:sz w:val="24"/>
          <w:szCs w:val="24"/>
          <w:lang w:eastAsia="ru-RU"/>
        </w:rPr>
        <w:t xml:space="preserve">аяву  </w:t>
      </w:r>
      <w:r w:rsidR="00EB266A">
        <w:rPr>
          <w:rFonts w:ascii="Times New Roman" w:hAnsi="Times New Roman"/>
          <w:sz w:val="24"/>
          <w:szCs w:val="24"/>
          <w:lang w:eastAsia="ru-RU"/>
        </w:rPr>
        <w:t xml:space="preserve">гр. </w:t>
      </w:r>
      <w:r w:rsidR="008D699F">
        <w:rPr>
          <w:rFonts w:ascii="Times New Roman" w:hAnsi="Times New Roman"/>
          <w:sz w:val="24"/>
          <w:szCs w:val="24"/>
        </w:rPr>
        <w:t>……………………………………</w:t>
      </w:r>
      <w:r w:rsidR="00D5582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D5582A">
        <w:rPr>
          <w:rFonts w:ascii="Times New Roman" w:hAnsi="Times New Roman"/>
          <w:sz w:val="24"/>
          <w:szCs w:val="24"/>
        </w:rPr>
        <w:t>ід</w:t>
      </w:r>
      <w:proofErr w:type="spellEnd"/>
      <w:r w:rsidR="00D5582A">
        <w:rPr>
          <w:rFonts w:ascii="Times New Roman" w:hAnsi="Times New Roman"/>
          <w:sz w:val="24"/>
          <w:szCs w:val="24"/>
        </w:rPr>
        <w:t xml:space="preserve">. </w:t>
      </w:r>
      <w:r w:rsidR="00BC2923">
        <w:rPr>
          <w:rFonts w:ascii="Times New Roman" w:hAnsi="Times New Roman"/>
          <w:sz w:val="24"/>
          <w:szCs w:val="24"/>
        </w:rPr>
        <w:t xml:space="preserve">                          </w:t>
      </w:r>
      <w:r w:rsidR="006A3CE6">
        <w:rPr>
          <w:rFonts w:ascii="Times New Roman" w:hAnsi="Times New Roman"/>
          <w:sz w:val="24"/>
          <w:szCs w:val="24"/>
        </w:rPr>
        <w:t xml:space="preserve">№ </w:t>
      </w:r>
      <w:r w:rsidR="008D699F">
        <w:rPr>
          <w:rFonts w:ascii="Times New Roman" w:hAnsi="Times New Roman"/>
          <w:sz w:val="24"/>
          <w:szCs w:val="24"/>
        </w:rPr>
        <w:t>…………………</w:t>
      </w:r>
      <w:r w:rsidR="0059714D">
        <w:rPr>
          <w:rFonts w:ascii="Times New Roman" w:hAnsi="Times New Roman"/>
          <w:sz w:val="24"/>
          <w:szCs w:val="24"/>
        </w:rPr>
        <w:t xml:space="preserve">, </w:t>
      </w:r>
      <w:r w:rsidRPr="009D658F">
        <w:rPr>
          <w:rFonts w:ascii="Times New Roman" w:hAnsi="Times New Roman"/>
          <w:sz w:val="24"/>
          <w:szCs w:val="24"/>
        </w:rPr>
        <w:t xml:space="preserve"> мешкан</w:t>
      </w:r>
      <w:r w:rsidR="00D5582A">
        <w:rPr>
          <w:rFonts w:ascii="Times New Roman" w:hAnsi="Times New Roman"/>
          <w:sz w:val="24"/>
          <w:szCs w:val="24"/>
        </w:rPr>
        <w:t>ця</w:t>
      </w:r>
      <w:r w:rsidRPr="009D658F">
        <w:rPr>
          <w:rFonts w:ascii="Times New Roman" w:hAnsi="Times New Roman"/>
          <w:sz w:val="24"/>
          <w:szCs w:val="24"/>
        </w:rPr>
        <w:t xml:space="preserve"> </w:t>
      </w:r>
      <w:r w:rsidR="008D699F">
        <w:rPr>
          <w:rFonts w:ascii="Times New Roman" w:hAnsi="Times New Roman"/>
          <w:sz w:val="24"/>
          <w:szCs w:val="24"/>
        </w:rPr>
        <w:t>м. …………… вул. ……………., буд….</w:t>
      </w:r>
      <w:r>
        <w:rPr>
          <w:rFonts w:ascii="Times New Roman" w:hAnsi="Times New Roman"/>
          <w:sz w:val="24"/>
          <w:szCs w:val="24"/>
        </w:rPr>
        <w:t xml:space="preserve"> </w:t>
      </w:r>
      <w:r w:rsidR="008D699F">
        <w:rPr>
          <w:rFonts w:ascii="Times New Roman" w:hAnsi="Times New Roman"/>
          <w:sz w:val="24"/>
          <w:szCs w:val="24"/>
        </w:rPr>
        <w:t>кв. …</w:t>
      </w:r>
      <w:r w:rsidR="0000085B">
        <w:rPr>
          <w:rFonts w:ascii="Times New Roman" w:hAnsi="Times New Roman"/>
          <w:sz w:val="24"/>
          <w:szCs w:val="24"/>
        </w:rPr>
        <w:t xml:space="preserve"> </w:t>
      </w:r>
      <w:r w:rsidR="00030ABA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 xml:space="preserve"> </w:t>
      </w:r>
      <w:r w:rsidR="00253C0F">
        <w:rPr>
          <w:rFonts w:ascii="Times New Roman" w:hAnsi="Times New Roman"/>
          <w:sz w:val="24"/>
          <w:szCs w:val="24"/>
          <w:lang w:eastAsia="ru-RU"/>
        </w:rPr>
        <w:t>та матеріали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, подан</w:t>
      </w:r>
      <w:r w:rsidR="009E5DC9">
        <w:rPr>
          <w:rFonts w:ascii="Times New Roman" w:hAnsi="Times New Roman"/>
          <w:sz w:val="24"/>
          <w:szCs w:val="24"/>
          <w:lang w:eastAsia="ru-RU"/>
        </w:rPr>
        <w:t>і</w:t>
      </w:r>
      <w:r w:rsidR="00BA4F0D">
        <w:rPr>
          <w:rFonts w:ascii="Times New Roman" w:hAnsi="Times New Roman"/>
          <w:sz w:val="24"/>
          <w:szCs w:val="24"/>
          <w:lang w:eastAsia="ru-RU"/>
        </w:rPr>
        <w:t xml:space="preserve"> до неї</w:t>
      </w:r>
      <w:r w:rsidR="009E5DC9">
        <w:rPr>
          <w:rFonts w:ascii="Times New Roman" w:hAnsi="Times New Roman"/>
          <w:sz w:val="24"/>
          <w:szCs w:val="24"/>
          <w:lang w:eastAsia="ru-RU"/>
        </w:rPr>
        <w:t>,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стосовно  надання дозволу на виготовлення технічної документації із землеустрою щодо встановлення (відновлення) меж земельної ділянки в натурі (на місцевості)  для будівництва та обслуговування  житлового будинку, господарських будівель та споруд</w:t>
      </w:r>
      <w:r w:rsidR="00BB6D52">
        <w:rPr>
          <w:rFonts w:ascii="Times New Roman" w:hAnsi="Times New Roman"/>
          <w:sz w:val="24"/>
          <w:szCs w:val="24"/>
          <w:lang w:eastAsia="ru-RU"/>
        </w:rPr>
        <w:t>,</w:t>
      </w:r>
      <w:r w:rsidR="00A47584">
        <w:rPr>
          <w:rFonts w:ascii="Times New Roman" w:hAnsi="Times New Roman"/>
          <w:sz w:val="24"/>
          <w:szCs w:val="24"/>
          <w:lang w:eastAsia="ru-RU"/>
        </w:rPr>
        <w:t xml:space="preserve"> яка розташована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  за адресою:  </w:t>
      </w:r>
      <w:r w:rsidR="0000085B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00085B">
        <w:rPr>
          <w:rFonts w:ascii="Times New Roman" w:hAnsi="Times New Roman"/>
          <w:sz w:val="24"/>
          <w:szCs w:val="24"/>
          <w:lang w:eastAsia="ru-RU"/>
        </w:rPr>
        <w:t>Мірошниківка</w:t>
      </w:r>
      <w:proofErr w:type="spellEnd"/>
      <w:r w:rsidR="00BA4F0D">
        <w:rPr>
          <w:rFonts w:ascii="Times New Roman" w:hAnsi="Times New Roman"/>
          <w:sz w:val="24"/>
          <w:szCs w:val="24"/>
          <w:lang w:eastAsia="ru-RU"/>
        </w:rPr>
        <w:t xml:space="preserve"> вул.  Центральн</w:t>
      </w:r>
      <w:r w:rsidR="0059714D">
        <w:rPr>
          <w:rFonts w:ascii="Times New Roman" w:hAnsi="Times New Roman"/>
          <w:sz w:val="24"/>
          <w:szCs w:val="24"/>
          <w:lang w:eastAsia="ru-RU"/>
        </w:rPr>
        <w:t>а,</w:t>
      </w:r>
      <w:r w:rsidR="0000085B">
        <w:rPr>
          <w:rFonts w:ascii="Times New Roman" w:hAnsi="Times New Roman"/>
          <w:sz w:val="24"/>
          <w:szCs w:val="24"/>
          <w:lang w:eastAsia="ru-RU"/>
        </w:rPr>
        <w:t xml:space="preserve"> 2</w:t>
      </w:r>
      <w:r w:rsidR="005971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D090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90A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6D52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Коломацької сел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ищної ради </w:t>
      </w:r>
      <w:r w:rsidR="004F7F0B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4C46CD">
        <w:rPr>
          <w:rFonts w:ascii="Times New Roman" w:hAnsi="Times New Roman"/>
          <w:sz w:val="24"/>
          <w:szCs w:val="24"/>
          <w:lang w:eastAsia="ru-RU"/>
        </w:rPr>
        <w:t xml:space="preserve"> району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Харківської області,  керуючись  п.</w:t>
      </w:r>
      <w:r w:rsidR="00D47D2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34 ст.26 та ст. 33  Закону  України  “Про  місцеве  самоврядування  в  Україні ” та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 згідно  ст.</w:t>
      </w:r>
      <w:r w:rsidR="00B87D5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12, 116, 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121,</w:t>
      </w:r>
      <w:r w:rsidR="00253C0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122   Зем</w:t>
      </w:r>
      <w:r w:rsidR="00D5582A">
        <w:rPr>
          <w:rFonts w:ascii="Times New Roman" w:hAnsi="Times New Roman"/>
          <w:sz w:val="24"/>
          <w:szCs w:val="24"/>
          <w:lang w:eastAsia="ru-RU"/>
        </w:rPr>
        <w:t>ельного  кодексу  України,   ст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 xml:space="preserve">. 22, 25 Закону України «Про землеустрій»    селищна  рада   </w:t>
      </w:r>
    </w:p>
    <w:p w:rsidR="00253C0F" w:rsidRDefault="00253C0F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b/>
          <w:bCs/>
          <w:sz w:val="24"/>
          <w:szCs w:val="24"/>
          <w:lang w:eastAsia="ru-RU"/>
        </w:rPr>
        <w:t>ВИРІШИЛА</w:t>
      </w:r>
      <w:r w:rsidRPr="003A09A0">
        <w:rPr>
          <w:rFonts w:ascii="Times New Roman" w:hAnsi="Times New Roman"/>
          <w:sz w:val="24"/>
          <w:szCs w:val="24"/>
          <w:lang w:eastAsia="ru-RU"/>
        </w:rPr>
        <w:t>:</w:t>
      </w:r>
    </w:p>
    <w:p w:rsidR="00E13909" w:rsidRPr="003A09A0" w:rsidRDefault="00E13909" w:rsidP="00253C0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907108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 Надати  </w:t>
      </w:r>
      <w:proofErr w:type="spellStart"/>
      <w:r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8D699F">
        <w:rPr>
          <w:rFonts w:ascii="Times New Roman" w:hAnsi="Times New Roman"/>
          <w:sz w:val="24"/>
          <w:szCs w:val="24"/>
          <w:lang w:eastAsia="ru-RU"/>
        </w:rPr>
        <w:t>…………………………………….</w:t>
      </w:r>
      <w:r w:rsidR="0059714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дозвіл на виготовлення технічн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ої документації із землеустрою </w:t>
      </w:r>
      <w:r w:rsidRPr="003A09A0">
        <w:rPr>
          <w:rFonts w:ascii="Times New Roman" w:hAnsi="Times New Roman"/>
          <w:sz w:val="24"/>
          <w:szCs w:val="24"/>
          <w:lang w:eastAsia="ru-RU"/>
        </w:rPr>
        <w:t>щодо встановлення (відновлення) меж земельної ділянки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 в натурі (на місцевості) для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будівництва та обслуговування житлов</w:t>
      </w:r>
      <w:r w:rsidRPr="004F7F0B">
        <w:rPr>
          <w:rFonts w:ascii="Times New Roman" w:hAnsi="Times New Roman"/>
          <w:sz w:val="24"/>
          <w:szCs w:val="24"/>
          <w:lang w:eastAsia="ru-RU"/>
        </w:rPr>
        <w:t>ого будинку,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4F7F0B">
        <w:rPr>
          <w:rFonts w:ascii="Times New Roman" w:hAnsi="Times New Roman"/>
          <w:sz w:val="24"/>
          <w:szCs w:val="24"/>
          <w:lang w:eastAsia="ru-RU"/>
        </w:rPr>
        <w:t xml:space="preserve">господарських будівель та споруд площею </w:t>
      </w:r>
      <w:smartTag w:uri="urn:schemas-microsoft-com:office:smarttags" w:element="metricconverter">
        <w:smartTagPr>
          <w:attr w:name="ProductID" w:val="0,25 га"/>
        </w:smartTagPr>
        <w:r w:rsidRPr="008D699F">
          <w:rPr>
            <w:rFonts w:ascii="Times New Roman" w:hAnsi="Times New Roman"/>
            <w:sz w:val="24"/>
            <w:szCs w:val="24"/>
            <w:lang w:eastAsia="ru-RU"/>
          </w:rPr>
          <w:t>0,</w:t>
        </w:r>
        <w:r w:rsidR="00030ABA">
          <w:rPr>
            <w:rFonts w:ascii="Times New Roman" w:hAnsi="Times New Roman"/>
            <w:sz w:val="24"/>
            <w:szCs w:val="24"/>
            <w:lang w:eastAsia="ru-RU"/>
          </w:rPr>
          <w:t>2</w:t>
        </w:r>
        <w:r w:rsidR="0059714D">
          <w:rPr>
            <w:rFonts w:ascii="Times New Roman" w:hAnsi="Times New Roman"/>
            <w:sz w:val="24"/>
            <w:szCs w:val="24"/>
            <w:lang w:eastAsia="ru-RU"/>
          </w:rPr>
          <w:t>5</w:t>
        </w:r>
        <w:r w:rsidRPr="008D699F">
          <w:rPr>
            <w:rFonts w:ascii="Times New Roman" w:hAnsi="Times New Roman"/>
            <w:sz w:val="24"/>
            <w:szCs w:val="24"/>
            <w:lang w:eastAsia="ru-RU"/>
          </w:rPr>
          <w:t xml:space="preserve"> га</w:t>
        </w:r>
      </w:smartTag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07108">
        <w:rPr>
          <w:rFonts w:ascii="Times New Roman" w:hAnsi="Times New Roman"/>
          <w:sz w:val="24"/>
          <w:szCs w:val="24"/>
          <w:lang w:eastAsia="ru-RU"/>
        </w:rPr>
        <w:t xml:space="preserve">за рахунок земель житлової та громадської забудови комунальної власності </w:t>
      </w:r>
      <w:r w:rsidR="00907108" w:rsidRPr="003A09A0">
        <w:rPr>
          <w:rFonts w:ascii="Times New Roman" w:hAnsi="Times New Roman"/>
          <w:sz w:val="24"/>
          <w:szCs w:val="24"/>
          <w:lang w:eastAsia="ru-RU"/>
        </w:rPr>
        <w:t>в межах населеного пункт</w:t>
      </w:r>
      <w:r w:rsidR="004F7F0B">
        <w:rPr>
          <w:rFonts w:ascii="Times New Roman" w:hAnsi="Times New Roman"/>
          <w:sz w:val="24"/>
          <w:szCs w:val="24"/>
          <w:lang w:eastAsia="ru-RU"/>
        </w:rPr>
        <w:t xml:space="preserve">у (землі не надані у власність </w:t>
      </w:r>
      <w:r w:rsidR="00907108" w:rsidRPr="003A09A0">
        <w:rPr>
          <w:rFonts w:ascii="Times New Roman" w:hAnsi="Times New Roman"/>
          <w:sz w:val="24"/>
          <w:szCs w:val="24"/>
          <w:lang w:eastAsia="ru-RU"/>
        </w:rPr>
        <w:t>і користування)</w:t>
      </w:r>
      <w:r w:rsidR="00907108">
        <w:rPr>
          <w:rFonts w:ascii="Times New Roman" w:hAnsi="Times New Roman"/>
          <w:sz w:val="24"/>
          <w:szCs w:val="24"/>
          <w:lang w:eastAsia="ru-RU"/>
        </w:rPr>
        <w:t>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B6D52">
        <w:rPr>
          <w:rFonts w:ascii="Times New Roman" w:hAnsi="Times New Roman"/>
          <w:sz w:val="24"/>
          <w:szCs w:val="24"/>
          <w:lang w:eastAsia="ru-RU"/>
        </w:rPr>
        <w:t xml:space="preserve">яка </w:t>
      </w:r>
      <w:r w:rsidR="00BB6D52" w:rsidRPr="00BB6D52">
        <w:rPr>
          <w:rFonts w:ascii="Times New Roman" w:hAnsi="Times New Roman"/>
          <w:sz w:val="24"/>
          <w:szCs w:val="24"/>
          <w:lang w:eastAsia="ru-RU"/>
        </w:rPr>
        <w:t>розташована</w:t>
      </w:r>
      <w:r w:rsidR="00BB6D52">
        <w:rPr>
          <w:rFonts w:ascii="Times New Roman" w:hAnsi="Times New Roman"/>
          <w:sz w:val="24"/>
          <w:szCs w:val="24"/>
          <w:lang w:val="ru-RU" w:eastAsia="ru-RU"/>
        </w:rPr>
        <w:t xml:space="preserve"> за </w:t>
      </w:r>
      <w:proofErr w:type="spellStart"/>
      <w:r w:rsidR="00BB6D52">
        <w:rPr>
          <w:rFonts w:ascii="Times New Roman" w:hAnsi="Times New Roman"/>
          <w:sz w:val="24"/>
          <w:szCs w:val="24"/>
          <w:lang w:val="ru-RU" w:eastAsia="ru-RU"/>
        </w:rPr>
        <w:t>адресою</w:t>
      </w:r>
      <w:proofErr w:type="spellEnd"/>
      <w:r w:rsidR="00BB6D52">
        <w:rPr>
          <w:rFonts w:ascii="Times New Roman" w:hAnsi="Times New Roman"/>
          <w:sz w:val="24"/>
          <w:szCs w:val="24"/>
          <w:lang w:val="ru-RU"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90D">
        <w:rPr>
          <w:rFonts w:ascii="Times New Roman" w:hAnsi="Times New Roman"/>
          <w:sz w:val="24"/>
          <w:szCs w:val="24"/>
          <w:lang w:eastAsia="ru-RU"/>
        </w:rPr>
        <w:t xml:space="preserve">с. </w:t>
      </w:r>
      <w:proofErr w:type="spellStart"/>
      <w:r w:rsidR="0034790D">
        <w:rPr>
          <w:rFonts w:ascii="Times New Roman" w:hAnsi="Times New Roman"/>
          <w:sz w:val="24"/>
          <w:szCs w:val="24"/>
          <w:lang w:eastAsia="ru-RU"/>
        </w:rPr>
        <w:t>Мірошниківка</w:t>
      </w:r>
      <w:proofErr w:type="spellEnd"/>
      <w:r w:rsidR="0034790D">
        <w:rPr>
          <w:rFonts w:ascii="Times New Roman" w:hAnsi="Times New Roman"/>
          <w:sz w:val="24"/>
          <w:szCs w:val="24"/>
          <w:lang w:eastAsia="ru-RU"/>
        </w:rPr>
        <w:t xml:space="preserve"> вул. Центральна, 2</w:t>
      </w:r>
      <w:r w:rsidR="00690A6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A09A0">
        <w:rPr>
          <w:rFonts w:ascii="Times New Roman" w:hAnsi="Times New Roman"/>
          <w:sz w:val="24"/>
          <w:szCs w:val="24"/>
          <w:lang w:eastAsia="ru-RU"/>
        </w:rPr>
        <w:t>Коломацької се</w:t>
      </w:r>
      <w:r>
        <w:rPr>
          <w:rFonts w:ascii="Times New Roman" w:hAnsi="Times New Roman"/>
          <w:sz w:val="24"/>
          <w:szCs w:val="24"/>
          <w:lang w:eastAsia="ru-RU"/>
        </w:rPr>
        <w:t xml:space="preserve">лищної ради </w:t>
      </w:r>
      <w:r w:rsidR="004F7F0B">
        <w:rPr>
          <w:rFonts w:ascii="Times New Roman" w:hAnsi="Times New Roman"/>
          <w:sz w:val="24"/>
          <w:szCs w:val="24"/>
          <w:lang w:eastAsia="ru-RU"/>
        </w:rPr>
        <w:t>Богодухівського</w:t>
      </w:r>
      <w:r w:rsidR="004C46CD">
        <w:rPr>
          <w:rFonts w:ascii="Times New Roman" w:hAnsi="Times New Roman"/>
          <w:sz w:val="24"/>
          <w:szCs w:val="24"/>
          <w:lang w:eastAsia="ru-RU"/>
        </w:rPr>
        <w:t xml:space="preserve"> району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Харківської області</w:t>
      </w:r>
      <w:r w:rsidR="00907108">
        <w:rPr>
          <w:rFonts w:ascii="Times New Roman" w:hAnsi="Times New Roman"/>
          <w:sz w:val="24"/>
          <w:szCs w:val="24"/>
          <w:lang w:eastAsia="ru-RU"/>
        </w:rPr>
        <w:t>.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253C0F" w:rsidRPr="003A09A0" w:rsidRDefault="00253C0F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>2.Рекомендувати</w:t>
      </w:r>
      <w:r w:rsidR="008D699F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D699F">
        <w:rPr>
          <w:rFonts w:ascii="Times New Roman" w:hAnsi="Times New Roman"/>
          <w:sz w:val="24"/>
          <w:szCs w:val="24"/>
          <w:lang w:eastAsia="ru-RU"/>
        </w:rPr>
        <w:t>гр</w:t>
      </w:r>
      <w:proofErr w:type="spellEnd"/>
      <w:r w:rsidR="008D699F">
        <w:rPr>
          <w:rFonts w:ascii="Times New Roman" w:hAnsi="Times New Roman"/>
          <w:sz w:val="24"/>
          <w:szCs w:val="24"/>
          <w:lang w:eastAsia="ru-RU"/>
        </w:rPr>
        <w:t>…………………………………</w:t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t>й, 8</w:t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BA4F0D">
        <w:rPr>
          <w:rFonts w:ascii="Times New Roman" w:hAnsi="Times New Roman"/>
          <w:vanish/>
          <w:sz w:val="24"/>
          <w:szCs w:val="24"/>
          <w:lang w:eastAsia="ru-RU"/>
        </w:rPr>
        <w:pgNum/>
      </w:r>
      <w:r w:rsidR="008D699F">
        <w:rPr>
          <w:rFonts w:ascii="Times New Roman" w:hAnsi="Times New Roman"/>
          <w:sz w:val="28"/>
          <w:szCs w:val="24"/>
          <w:lang w:eastAsia="ru-RU"/>
        </w:rPr>
        <w:t xml:space="preserve"> </w:t>
      </w:r>
      <w:bookmarkStart w:id="0" w:name="_GoBack"/>
      <w:bookmarkEnd w:id="0"/>
      <w:r w:rsidRPr="003A09A0">
        <w:rPr>
          <w:rFonts w:ascii="Times New Roman" w:hAnsi="Times New Roman"/>
          <w:sz w:val="24"/>
          <w:szCs w:val="24"/>
          <w:lang w:eastAsia="ru-RU"/>
        </w:rPr>
        <w:t>звернутись до суб’єкта господарювання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 що володіє необхідним  технічним  та технологічним </w:t>
      </w:r>
      <w:r w:rsidR="00A77DBF">
        <w:rPr>
          <w:rFonts w:ascii="Times New Roman" w:hAnsi="Times New Roman"/>
          <w:sz w:val="24"/>
          <w:szCs w:val="24"/>
          <w:lang w:eastAsia="ru-RU"/>
        </w:rPr>
        <w:t xml:space="preserve"> забезпеченням відповідно до ст</w:t>
      </w:r>
      <w:r w:rsidRPr="003A09A0">
        <w:rPr>
          <w:rFonts w:ascii="Times New Roman" w:hAnsi="Times New Roman"/>
          <w:sz w:val="24"/>
          <w:szCs w:val="24"/>
          <w:lang w:eastAsia="ru-RU"/>
        </w:rPr>
        <w:t xml:space="preserve">. 26 Закону України «Про землеустрій» для  виготовлення технічної документації із землеустрою щодо встановлення (відновлення) меж земельної ділянки в натурі (на місцевості).  </w:t>
      </w:r>
    </w:p>
    <w:p w:rsidR="00253C0F" w:rsidRPr="003A09A0" w:rsidRDefault="00DC3108" w:rsidP="00253C0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</w:t>
      </w:r>
      <w:r w:rsidR="00253C0F" w:rsidRPr="003A09A0">
        <w:rPr>
          <w:rFonts w:ascii="Times New Roman" w:hAnsi="Times New Roman"/>
          <w:sz w:val="24"/>
          <w:szCs w:val="24"/>
          <w:lang w:eastAsia="ru-RU"/>
        </w:rPr>
        <w:t>Технічну документацію  подати до селищної ради для розгляду та затвердження згідно чинного законодавства.</w:t>
      </w:r>
    </w:p>
    <w:p w:rsidR="00253C0F" w:rsidRPr="00253C0F" w:rsidRDefault="00253C0F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3A09A0">
        <w:rPr>
          <w:rFonts w:ascii="Times New Roman" w:hAnsi="Times New Roman"/>
          <w:sz w:val="24"/>
          <w:szCs w:val="24"/>
          <w:lang w:eastAsia="ru-RU"/>
        </w:rPr>
        <w:t xml:space="preserve">4. Контроль за виконанням даного рішення покласти  на  постійну  комісію з </w:t>
      </w:r>
      <w:r w:rsidRPr="003A09A0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питань </w:t>
      </w:r>
      <w:r w:rsidRPr="003A09A0">
        <w:rPr>
          <w:rFonts w:ascii="Times New Roman" w:hAnsi="Times New Roman"/>
          <w:sz w:val="24"/>
          <w:szCs w:val="24"/>
          <w:lang w:eastAsia="ru-RU"/>
        </w:rPr>
        <w:t>агропромислового комплексу,</w:t>
      </w:r>
      <w:r w:rsidRPr="003A09A0">
        <w:rPr>
          <w:rFonts w:ascii="Times New Roman" w:hAnsi="Times New Roman"/>
          <w:bCs/>
          <w:spacing w:val="-3"/>
          <w:sz w:val="24"/>
          <w:szCs w:val="24"/>
          <w:lang w:eastAsia="ru-RU"/>
        </w:rPr>
        <w:t xml:space="preserve"> земельних відносин </w:t>
      </w:r>
      <w:r w:rsidRPr="003A09A0">
        <w:rPr>
          <w:rFonts w:ascii="Times New Roman" w:hAnsi="Times New Roman"/>
          <w:bCs/>
          <w:sz w:val="24"/>
          <w:szCs w:val="24"/>
          <w:lang w:eastAsia="ru-RU"/>
        </w:rPr>
        <w:t xml:space="preserve">та  природокористування. </w:t>
      </w:r>
    </w:p>
    <w:p w:rsidR="00253C0F" w:rsidRPr="00253C0F" w:rsidRDefault="00253C0F" w:rsidP="00253C0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0B6712" w:rsidRPr="00A47584" w:rsidRDefault="00253C0F" w:rsidP="004E4C78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C56451">
        <w:rPr>
          <w:rFonts w:ascii="Times New Roman" w:hAnsi="Times New Roman"/>
          <w:b/>
          <w:sz w:val="24"/>
          <w:szCs w:val="24"/>
          <w:lang w:eastAsia="ru-RU"/>
        </w:rPr>
        <w:t xml:space="preserve">Селищний голова    </w:t>
      </w:r>
      <w:r w:rsidRPr="00C56451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</w:t>
      </w:r>
      <w:r w:rsidRPr="00C56451">
        <w:rPr>
          <w:rFonts w:ascii="Times New Roman" w:hAnsi="Times New Roman"/>
          <w:b/>
          <w:sz w:val="24"/>
          <w:szCs w:val="24"/>
          <w:lang w:eastAsia="ru-RU"/>
        </w:rPr>
        <w:t>Володимир ГУРТОВИЙ</w:t>
      </w:r>
    </w:p>
    <w:sectPr w:rsidR="000B6712" w:rsidRPr="00A47584" w:rsidSect="00BA4F0D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DBE"/>
    <w:rsid w:val="0000085B"/>
    <w:rsid w:val="00023DE9"/>
    <w:rsid w:val="00030ABA"/>
    <w:rsid w:val="000B6712"/>
    <w:rsid w:val="000C6FEB"/>
    <w:rsid w:val="000D6301"/>
    <w:rsid w:val="001C38BF"/>
    <w:rsid w:val="002131B0"/>
    <w:rsid w:val="00253C0F"/>
    <w:rsid w:val="00314951"/>
    <w:rsid w:val="0034790D"/>
    <w:rsid w:val="003A3C5B"/>
    <w:rsid w:val="003C7FBF"/>
    <w:rsid w:val="003F4135"/>
    <w:rsid w:val="00415043"/>
    <w:rsid w:val="004C46CD"/>
    <w:rsid w:val="004E4C78"/>
    <w:rsid w:val="004F7F0B"/>
    <w:rsid w:val="0059714D"/>
    <w:rsid w:val="0063323B"/>
    <w:rsid w:val="006408F7"/>
    <w:rsid w:val="00674B7A"/>
    <w:rsid w:val="00690A6E"/>
    <w:rsid w:val="006A3CE6"/>
    <w:rsid w:val="007A14C8"/>
    <w:rsid w:val="00870802"/>
    <w:rsid w:val="008732C2"/>
    <w:rsid w:val="00875616"/>
    <w:rsid w:val="00892C9D"/>
    <w:rsid w:val="008D699F"/>
    <w:rsid w:val="00907108"/>
    <w:rsid w:val="00983BDE"/>
    <w:rsid w:val="009E5DC9"/>
    <w:rsid w:val="00A45452"/>
    <w:rsid w:val="00A47584"/>
    <w:rsid w:val="00A575AB"/>
    <w:rsid w:val="00A67FF4"/>
    <w:rsid w:val="00A77DBF"/>
    <w:rsid w:val="00AF360E"/>
    <w:rsid w:val="00B87D55"/>
    <w:rsid w:val="00BA4F0D"/>
    <w:rsid w:val="00BB6D52"/>
    <w:rsid w:val="00BC2923"/>
    <w:rsid w:val="00CC4DBE"/>
    <w:rsid w:val="00CC7537"/>
    <w:rsid w:val="00D148BC"/>
    <w:rsid w:val="00D47D2B"/>
    <w:rsid w:val="00D5582A"/>
    <w:rsid w:val="00D96F21"/>
    <w:rsid w:val="00DC1F9A"/>
    <w:rsid w:val="00DC3108"/>
    <w:rsid w:val="00DF0331"/>
    <w:rsid w:val="00E04976"/>
    <w:rsid w:val="00E13909"/>
    <w:rsid w:val="00EB266A"/>
    <w:rsid w:val="00ED0904"/>
    <w:rsid w:val="00F20F21"/>
    <w:rsid w:val="00F5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C0F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D95F18-4E39-4611-821F-B6632F6E6B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1778</Words>
  <Characters>1015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2021-07-16T05:21:00Z</cp:lastPrinted>
  <dcterms:created xsi:type="dcterms:W3CDTF">2021-07-14T07:43:00Z</dcterms:created>
  <dcterms:modified xsi:type="dcterms:W3CDTF">2021-07-26T13:33:00Z</dcterms:modified>
</cp:coreProperties>
</file>