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1pt" o:ole="" fillcolor="window">
            <v:imagedata r:id="rId6" o:title=""/>
          </v:shape>
          <o:OLEObject Type="Embed" ProgID="Word.Picture.8" ShapeID="_x0000_i1025" DrawAspect="Content" ObjectID="_1655705042" r:id="rId7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C26611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C26611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 11 </w:t>
      </w:r>
      <w:r>
        <w:rPr>
          <w:b/>
          <w:bCs/>
          <w:lang w:val="uk-UA"/>
        </w:rPr>
        <w:t>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3835D6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 </w:t>
      </w:r>
      <w:r w:rsidR="003F3C18">
        <w:rPr>
          <w:b/>
          <w:bCs/>
          <w:lang w:val="uk-UA"/>
        </w:rPr>
        <w:t>134</w:t>
      </w:r>
      <w:r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ED289A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ED289A" w:rsidRPr="00ED289A">
              <w:rPr>
                <w:lang w:val="uk-UA"/>
              </w:rPr>
              <w:t xml:space="preserve"> </w:t>
            </w:r>
            <w:r w:rsidR="00ED289A">
              <w:rPr>
                <w:lang w:val="uk-UA"/>
              </w:rPr>
              <w:t>…</w:t>
            </w:r>
            <w:r w:rsidR="00ED289A" w:rsidRPr="00ED289A">
              <w:rPr>
                <w:lang w:val="uk-UA"/>
              </w:rPr>
              <w:t>.</w:t>
            </w:r>
            <w:r w:rsidR="001F6BB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</w:t>
      </w:r>
      <w:r w:rsidR="001F6BB3">
        <w:rPr>
          <w:lang w:val="uk-UA"/>
        </w:rPr>
        <w:t>нувши та обговоривши заяву  гр. Кирко Ганни Артемівни</w:t>
      </w:r>
      <w:r>
        <w:rPr>
          <w:lang w:val="uk-UA"/>
        </w:rPr>
        <w:t xml:space="preserve">,                     </w:t>
      </w:r>
      <w:r w:rsidR="00465436">
        <w:rPr>
          <w:lang w:val="uk-UA"/>
        </w:rPr>
        <w:t xml:space="preserve">      ін. № </w:t>
      </w:r>
      <w:r w:rsidR="00ED289A" w:rsidRPr="00ED289A">
        <w:t>…..</w:t>
      </w:r>
      <w:r w:rsidR="003835D6">
        <w:rPr>
          <w:lang w:val="uk-UA"/>
        </w:rPr>
        <w:t>,</w:t>
      </w:r>
      <w:r w:rsidR="00465436">
        <w:rPr>
          <w:lang w:val="uk-UA"/>
        </w:rPr>
        <w:t xml:space="preserve">  мешкан</w:t>
      </w:r>
      <w:r w:rsidR="007F0A77">
        <w:rPr>
          <w:lang w:val="uk-UA"/>
        </w:rPr>
        <w:t>ки</w:t>
      </w:r>
      <w:r w:rsidR="001F6BB3">
        <w:rPr>
          <w:lang w:val="uk-UA"/>
        </w:rPr>
        <w:t xml:space="preserve"> </w:t>
      </w:r>
      <w:r w:rsidR="00ED289A" w:rsidRPr="00ED289A">
        <w:t xml:space="preserve"> </w:t>
      </w:r>
      <w:r w:rsidR="00ED289A">
        <w:t>…</w:t>
      </w:r>
      <w:r w:rsidR="00ED289A" w:rsidRPr="00ED289A">
        <w:t xml:space="preserve">. </w:t>
      </w:r>
      <w:r w:rsidR="0085666B">
        <w:rPr>
          <w:lang w:val="uk-UA"/>
        </w:rPr>
        <w:t xml:space="preserve"> </w:t>
      </w:r>
      <w:r w:rsidR="000B6432">
        <w:rPr>
          <w:lang w:val="uk-UA"/>
        </w:rPr>
        <w:t xml:space="preserve"> </w:t>
      </w:r>
      <w:bookmarkStart w:id="0" w:name="_GoBack"/>
      <w:bookmarkEnd w:id="0"/>
      <w:r w:rsidR="00C26611">
        <w:rPr>
          <w:lang w:val="uk-UA"/>
        </w:rPr>
        <w:t xml:space="preserve"> </w:t>
      </w:r>
      <w:r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ED289A" w:rsidRPr="00ED289A">
        <w:t xml:space="preserve"> </w:t>
      </w:r>
      <w:r w:rsidR="00ED289A">
        <w:t>…</w:t>
      </w:r>
      <w:r w:rsidR="00ED289A" w:rsidRPr="00ED289A">
        <w:t>..</w:t>
      </w:r>
      <w:r>
        <w:rPr>
          <w:lang w:val="uk-UA"/>
        </w:rPr>
        <w:t xml:space="preserve">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C26611">
        <w:rPr>
          <w:lang w:val="uk-UA"/>
        </w:rPr>
        <w:t xml:space="preserve"> </w:t>
      </w:r>
      <w:r w:rsidR="0085666B">
        <w:rPr>
          <w:lang w:val="uk-UA"/>
        </w:rPr>
        <w:t xml:space="preserve"> Кирко Ганні Артемівні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85666B">
        <w:rPr>
          <w:lang w:val="uk-UA"/>
        </w:rPr>
        <w:t>0,29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ED289A" w:rsidRPr="00ED289A">
        <w:t xml:space="preserve"> </w:t>
      </w:r>
      <w:r w:rsidR="00ED289A">
        <w:t>…</w:t>
      </w:r>
      <w:r w:rsidR="00ED289A" w:rsidRPr="00ED289A">
        <w:t>..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C26611">
        <w:rPr>
          <w:sz w:val="24"/>
        </w:rPr>
        <w:t xml:space="preserve"> </w:t>
      </w:r>
      <w:r w:rsidR="0085666B">
        <w:rPr>
          <w:sz w:val="24"/>
        </w:rPr>
        <w:t xml:space="preserve"> Кирко Ганні Артемівні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="00C26611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3835D6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4"/>
    <w:rsid w:val="000B6432"/>
    <w:rsid w:val="001676DB"/>
    <w:rsid w:val="00186E71"/>
    <w:rsid w:val="001F6BB3"/>
    <w:rsid w:val="002F69AC"/>
    <w:rsid w:val="003835D6"/>
    <w:rsid w:val="003F3C18"/>
    <w:rsid w:val="003F7C1B"/>
    <w:rsid w:val="00465436"/>
    <w:rsid w:val="004B3104"/>
    <w:rsid w:val="00635D13"/>
    <w:rsid w:val="007F0A77"/>
    <w:rsid w:val="0081578D"/>
    <w:rsid w:val="0085666B"/>
    <w:rsid w:val="00AB24F1"/>
    <w:rsid w:val="00B66123"/>
    <w:rsid w:val="00C24FAA"/>
    <w:rsid w:val="00C26611"/>
    <w:rsid w:val="00CD1571"/>
    <w:rsid w:val="00DB152D"/>
    <w:rsid w:val="00EB781A"/>
    <w:rsid w:val="00ED289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A195-AF69-4728-AD07-15FCBC9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2020-03-25T13:01:00Z</cp:lastPrinted>
  <dcterms:created xsi:type="dcterms:W3CDTF">2020-06-18T06:15:00Z</dcterms:created>
  <dcterms:modified xsi:type="dcterms:W3CDTF">2020-07-08T06:18:00Z</dcterms:modified>
</cp:coreProperties>
</file>