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47" w:rsidRDefault="003C6C47" w:rsidP="003C6C47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9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63.25pt" o:ole="" fillcolor="window">
            <v:imagedata r:id="rId5" o:title=""/>
          </v:shape>
          <o:OLEObject Type="Embed" ProgID="Word.Picture.8" ShapeID="_x0000_i1025" DrawAspect="Content" ObjectID="_1655559436" r:id="rId6"/>
        </w:object>
      </w:r>
    </w:p>
    <w:p w:rsidR="003C6C47" w:rsidRDefault="003C6C47" w:rsidP="003C6C4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C6C47" w:rsidRDefault="003C6C47" w:rsidP="003C6C4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C6C47" w:rsidRDefault="003C6C47" w:rsidP="003C6C47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3C6C47" w:rsidRDefault="003C6C47" w:rsidP="003C6C4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C6C47" w:rsidRDefault="003C6C47" w:rsidP="003C6C4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C6C47" w:rsidRDefault="003C6C47" w:rsidP="003C6C4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</w:t>
      </w:r>
      <w:r>
        <w:rPr>
          <w:b/>
          <w:bCs/>
          <w:sz w:val="28"/>
          <w:lang w:val="en-US"/>
        </w:rPr>
        <w:t>XIV</w:t>
      </w:r>
      <w:r>
        <w:rPr>
          <w:b/>
          <w:bCs/>
          <w:sz w:val="28"/>
          <w:lang w:val="uk-UA"/>
        </w:rPr>
        <w:t xml:space="preserve"> сесії</w:t>
      </w:r>
    </w:p>
    <w:p w:rsidR="003C6C47" w:rsidRDefault="003C6C47" w:rsidP="003C6C4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C6C47" w:rsidRPr="00E24173" w:rsidRDefault="004132B3" w:rsidP="003C6C4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24173">
        <w:rPr>
          <w:b/>
          <w:bCs/>
          <w:lang w:val="uk-UA"/>
        </w:rPr>
        <w:t xml:space="preserve">11 червня </w:t>
      </w:r>
      <w:r w:rsidR="003C6C47" w:rsidRPr="00E24173">
        <w:rPr>
          <w:b/>
          <w:bCs/>
          <w:lang w:val="uk-UA"/>
        </w:rPr>
        <w:t>2020 року</w:t>
      </w:r>
      <w:r w:rsidR="003C6C47" w:rsidRPr="00E24173">
        <w:rPr>
          <w:b/>
          <w:bCs/>
          <w:lang w:val="uk-UA"/>
        </w:rPr>
        <w:tab/>
        <w:t xml:space="preserve">                                                   </w:t>
      </w:r>
      <w:r w:rsidR="00E24173" w:rsidRPr="00E24173">
        <w:rPr>
          <w:b/>
          <w:bCs/>
          <w:lang w:val="uk-UA"/>
        </w:rPr>
        <w:t xml:space="preserve">    </w:t>
      </w:r>
      <w:r w:rsidR="003C6C47" w:rsidRPr="00E24173">
        <w:rPr>
          <w:b/>
          <w:bCs/>
          <w:lang w:val="uk-UA"/>
        </w:rPr>
        <w:t xml:space="preserve">       </w:t>
      </w:r>
      <w:r w:rsidR="00E24173">
        <w:rPr>
          <w:b/>
          <w:bCs/>
          <w:lang w:val="uk-UA"/>
        </w:rPr>
        <w:t xml:space="preserve">  </w:t>
      </w:r>
      <w:r w:rsidRPr="00E24173">
        <w:rPr>
          <w:b/>
          <w:bCs/>
          <w:lang w:val="uk-UA"/>
        </w:rPr>
        <w:t>№</w:t>
      </w:r>
      <w:r w:rsidR="003C6C47" w:rsidRPr="00E24173">
        <w:rPr>
          <w:b/>
          <w:bCs/>
          <w:lang w:val="uk-UA"/>
        </w:rPr>
        <w:t xml:space="preserve">   </w:t>
      </w:r>
      <w:r w:rsidR="002909FF" w:rsidRPr="00E24173">
        <w:rPr>
          <w:b/>
          <w:bCs/>
          <w:lang w:val="uk-UA"/>
        </w:rPr>
        <w:t>116</w:t>
      </w:r>
      <w:r w:rsidR="003C6C47" w:rsidRPr="00E24173">
        <w:rPr>
          <w:b/>
          <w:bCs/>
          <w:lang w:val="uk-UA"/>
        </w:rPr>
        <w:t xml:space="preserve">   </w:t>
      </w:r>
      <w:r w:rsidRPr="00E24173">
        <w:rPr>
          <w:b/>
          <w:bCs/>
          <w:lang w:val="uk-UA"/>
        </w:rPr>
        <w:t xml:space="preserve">                              </w:t>
      </w:r>
    </w:p>
    <w:p w:rsidR="003C6C47" w:rsidRDefault="003C6C47" w:rsidP="003C6C4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C6C47" w:rsidRDefault="003C6C47" w:rsidP="003C6C4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C6C47" w:rsidRPr="00894CA1" w:rsidTr="003C6C4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C6C47" w:rsidRDefault="003C6C4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рішення № 11</w:t>
            </w:r>
            <w:r w:rsidRPr="003C6C47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 </w:t>
            </w:r>
            <w:r>
              <w:rPr>
                <w:lang w:val="en-US" w:eastAsia="en-US"/>
              </w:rPr>
              <w:t>XX</w:t>
            </w:r>
            <w:r>
              <w:rPr>
                <w:lang w:val="uk-UA" w:eastAsia="en-US"/>
              </w:rPr>
              <w:t xml:space="preserve"> сесії  V</w:t>
            </w:r>
            <w:r>
              <w:rPr>
                <w:lang w:val="en-US" w:eastAsia="en-US"/>
              </w:rPr>
              <w:t>III</w:t>
            </w:r>
            <w:r>
              <w:rPr>
                <w:lang w:val="uk-UA" w:eastAsia="en-US"/>
              </w:rPr>
              <w:t xml:space="preserve"> скликання Коломацької селищної ради від 11.12.2019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області». </w:t>
            </w:r>
          </w:p>
          <w:p w:rsidR="003C6C47" w:rsidRDefault="003C6C4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3C6C47" w:rsidRDefault="003C6C47" w:rsidP="003C6C47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>
        <w:rPr>
          <w:lang w:val="uk-UA"/>
        </w:rPr>
        <w:t>Обихвост</w:t>
      </w:r>
      <w:proofErr w:type="spellEnd"/>
      <w:r>
        <w:rPr>
          <w:lang w:val="uk-UA"/>
        </w:rPr>
        <w:t xml:space="preserve"> Наталії Володимирівни           </w:t>
      </w:r>
      <w:r w:rsidR="00894CA1">
        <w:rPr>
          <w:lang w:val="uk-UA"/>
        </w:rPr>
        <w:t xml:space="preserve">                </w:t>
      </w:r>
      <w:proofErr w:type="spellStart"/>
      <w:r w:rsidR="00894CA1">
        <w:rPr>
          <w:lang w:val="uk-UA"/>
        </w:rPr>
        <w:t>ід</w:t>
      </w:r>
      <w:proofErr w:type="spellEnd"/>
      <w:r w:rsidR="00894CA1">
        <w:rPr>
          <w:lang w:val="uk-UA"/>
        </w:rPr>
        <w:t xml:space="preserve">. № </w:t>
      </w:r>
      <w:r w:rsidR="00894CA1" w:rsidRPr="00894CA1">
        <w:rPr>
          <w:lang w:val="uk-UA"/>
        </w:rPr>
        <w:t>….</w:t>
      </w:r>
      <w:r>
        <w:rPr>
          <w:lang w:val="uk-UA"/>
        </w:rPr>
        <w:t xml:space="preserve"> мешканки </w:t>
      </w:r>
      <w:r w:rsidR="00894CA1" w:rsidRPr="00894CA1">
        <w:rPr>
          <w:lang w:val="uk-UA"/>
        </w:rPr>
        <w:t xml:space="preserve"> </w:t>
      </w:r>
      <w:r w:rsidR="00894CA1">
        <w:rPr>
          <w:lang w:val="uk-UA"/>
        </w:rPr>
        <w:t>…</w:t>
      </w:r>
      <w:r w:rsidR="00894CA1" w:rsidRPr="00894CA1">
        <w:rPr>
          <w:lang w:val="uk-UA"/>
        </w:rPr>
        <w:t>..</w:t>
      </w:r>
      <w:bookmarkStart w:id="0" w:name="_GoBack"/>
      <w:bookmarkEnd w:id="0"/>
      <w:r>
        <w:rPr>
          <w:lang w:val="uk-UA"/>
        </w:rPr>
        <w:t xml:space="preserve"> та матеріали, подані до неї  стосовно внесення  змін до рішення   № 112  </w:t>
      </w:r>
      <w:r>
        <w:rPr>
          <w:lang w:val="en-US"/>
        </w:rPr>
        <w:t>XX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11.12.2019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3C6C47" w:rsidRDefault="003C6C47" w:rsidP="003C6C47">
      <w:pPr>
        <w:jc w:val="both"/>
        <w:rPr>
          <w:lang w:val="uk-UA"/>
        </w:rPr>
      </w:pPr>
    </w:p>
    <w:p w:rsidR="003C6C47" w:rsidRDefault="003C6C47" w:rsidP="003C6C4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C6C47" w:rsidRDefault="003C6C47" w:rsidP="003C6C47">
      <w:pPr>
        <w:jc w:val="center"/>
        <w:rPr>
          <w:lang w:val="uk-UA"/>
        </w:rPr>
      </w:pPr>
    </w:p>
    <w:p w:rsidR="003C6C47" w:rsidRDefault="003C6C47" w:rsidP="003C6C47">
      <w:pPr>
        <w:jc w:val="center"/>
        <w:rPr>
          <w:lang w:val="uk-UA"/>
        </w:rPr>
      </w:pPr>
    </w:p>
    <w:p w:rsidR="003C6C47" w:rsidRDefault="003C6C47" w:rsidP="003C6C47">
      <w:pPr>
        <w:jc w:val="both"/>
        <w:rPr>
          <w:lang w:val="uk-UA"/>
        </w:rPr>
      </w:pPr>
      <w:r>
        <w:rPr>
          <w:lang w:val="uk-UA"/>
        </w:rPr>
        <w:t xml:space="preserve">1. Внести зміни   до рішення  № 112 </w:t>
      </w:r>
      <w:r>
        <w:rPr>
          <w:lang w:val="en-US"/>
        </w:rPr>
        <w:t>XX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11.12.2019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області», та  встановити, що </w:t>
      </w:r>
      <w:r w:rsidR="00E24173">
        <w:rPr>
          <w:lang w:val="uk-UA"/>
        </w:rPr>
        <w:t xml:space="preserve">площа земельної ділянки, на яку </w:t>
      </w:r>
      <w:r>
        <w:rPr>
          <w:lang w:val="uk-UA"/>
        </w:rPr>
        <w:t xml:space="preserve"> наданий  дозвіл на розроблення проекту землеустрою щодо відведення земельної ділянки </w:t>
      </w:r>
      <w:r w:rsidR="00E24173">
        <w:rPr>
          <w:lang w:val="uk-UA"/>
        </w:rPr>
        <w:t xml:space="preserve"> </w:t>
      </w:r>
      <w:r>
        <w:rPr>
          <w:lang w:val="uk-UA"/>
        </w:rPr>
        <w:t xml:space="preserve">   для ведення особистого селянського господарства</w:t>
      </w:r>
      <w:r w:rsidR="00E24173">
        <w:rPr>
          <w:lang w:val="uk-UA"/>
        </w:rPr>
        <w:t xml:space="preserve"> орієнтовно складає 0, 12 га</w:t>
      </w:r>
      <w:r>
        <w:rPr>
          <w:lang w:val="uk-UA"/>
        </w:rPr>
        <w:t>.</w:t>
      </w:r>
    </w:p>
    <w:p w:rsidR="003C6C47" w:rsidRDefault="003C6C47" w:rsidP="003C6C47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C6C47" w:rsidRDefault="003C6C47" w:rsidP="003C6C47">
      <w:pPr>
        <w:jc w:val="both"/>
        <w:rPr>
          <w:b/>
          <w:lang w:val="uk-UA"/>
        </w:rPr>
      </w:pPr>
    </w:p>
    <w:p w:rsidR="003C6C47" w:rsidRDefault="003C6C47" w:rsidP="003C6C47">
      <w:pPr>
        <w:jc w:val="both"/>
        <w:rPr>
          <w:b/>
          <w:lang w:val="uk-UA"/>
        </w:rPr>
      </w:pPr>
    </w:p>
    <w:p w:rsidR="003C6C47" w:rsidRDefault="003C6C47" w:rsidP="003C6C47">
      <w:pPr>
        <w:jc w:val="both"/>
        <w:rPr>
          <w:b/>
          <w:sz w:val="28"/>
          <w:szCs w:val="28"/>
          <w:lang w:val="uk-UA"/>
        </w:rPr>
      </w:pPr>
    </w:p>
    <w:p w:rsidR="003C6C47" w:rsidRDefault="003C6C47" w:rsidP="003C6C47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</w:t>
      </w:r>
      <w:r>
        <w:rPr>
          <w:b/>
          <w:lang w:val="uk-UA"/>
        </w:rPr>
        <w:t>Володимир ГУРТОВИЙ</w:t>
      </w:r>
    </w:p>
    <w:p w:rsidR="00744BD6" w:rsidRDefault="00744BD6"/>
    <w:sectPr w:rsidR="0074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14"/>
    <w:rsid w:val="002909FF"/>
    <w:rsid w:val="003C6C47"/>
    <w:rsid w:val="004132B3"/>
    <w:rsid w:val="00744BD6"/>
    <w:rsid w:val="00894CA1"/>
    <w:rsid w:val="00C71E14"/>
    <w:rsid w:val="00E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6</cp:revision>
  <dcterms:created xsi:type="dcterms:W3CDTF">2020-06-16T06:33:00Z</dcterms:created>
  <dcterms:modified xsi:type="dcterms:W3CDTF">2020-07-06T13:51:00Z</dcterms:modified>
</cp:coreProperties>
</file>