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Default="002D5307" w:rsidP="002D5307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41041652" r:id="rId6"/>
        </w:objec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Харківська  область</w:t>
      </w:r>
    </w:p>
    <w:p w:rsidR="002D5307" w:rsidRDefault="002D5307" w:rsidP="002D5307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Коломацький</w:t>
      </w:r>
      <w:proofErr w:type="spellEnd"/>
      <w:r>
        <w:rPr>
          <w:b/>
          <w:bCs/>
          <w:sz w:val="28"/>
          <w:szCs w:val="28"/>
          <w:lang w:val="uk-UA"/>
        </w:rPr>
        <w:t xml:space="preserve">  район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Коломацька  селищна  рада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en-US"/>
        </w:rPr>
        <w:t>X</w:t>
      </w:r>
      <w:r w:rsidR="00A05F26"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uk-UA"/>
        </w:rPr>
        <w:t xml:space="preserve"> сесії</w:t>
      </w:r>
    </w:p>
    <w:p w:rsidR="002D5307" w:rsidRDefault="002D5307" w:rsidP="002D530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B35C40" w:rsidRDefault="003320BB" w:rsidP="002D530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11 </w:t>
      </w:r>
      <w:r w:rsidR="00A05F26">
        <w:rPr>
          <w:b/>
          <w:bCs/>
          <w:sz w:val="28"/>
          <w:szCs w:val="28"/>
          <w:lang w:val="uk-UA"/>
        </w:rPr>
        <w:t>грудня</w:t>
      </w:r>
      <w:r w:rsidR="002D5307">
        <w:rPr>
          <w:b/>
          <w:bCs/>
          <w:sz w:val="28"/>
          <w:szCs w:val="28"/>
          <w:lang w:val="uk-UA"/>
        </w:rPr>
        <w:t xml:space="preserve">  2019   року</w:t>
      </w:r>
      <w:r w:rsidR="002D5307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2D5307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12</w:t>
      </w:r>
      <w:r w:rsidR="006D6480">
        <w:rPr>
          <w:b/>
          <w:sz w:val="28"/>
          <w:szCs w:val="28"/>
          <w:lang w:val="uk-UA"/>
        </w:rPr>
        <w:t>9</w:t>
      </w: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5307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5307" w:rsidRPr="008D7201" w:rsidRDefault="002D5307" w:rsidP="008310DD">
            <w:pPr>
              <w:rPr>
                <w:sz w:val="28"/>
                <w:szCs w:val="28"/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     Про    припинення     права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201">
              <w:rPr>
                <w:sz w:val="28"/>
                <w:szCs w:val="28"/>
                <w:lang w:val="uk-UA"/>
              </w:rPr>
              <w:t xml:space="preserve"> користування</w:t>
            </w:r>
          </w:p>
          <w:p w:rsidR="002D5307" w:rsidRDefault="002D5307" w:rsidP="003320BB">
            <w:pPr>
              <w:jc w:val="both"/>
              <w:rPr>
                <w:sz w:val="28"/>
                <w:szCs w:val="28"/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>земельною ділянкою</w:t>
            </w:r>
            <w:r w:rsidR="003320BB">
              <w:rPr>
                <w:sz w:val="28"/>
                <w:szCs w:val="28"/>
                <w:lang w:val="uk-UA"/>
              </w:rPr>
              <w:t>,</w:t>
            </w:r>
            <w:r w:rsidRPr="008D7201">
              <w:rPr>
                <w:sz w:val="28"/>
                <w:szCs w:val="28"/>
                <w:lang w:val="uk-UA"/>
              </w:rPr>
              <w:t xml:space="preserve"> </w:t>
            </w:r>
            <w:r w:rsidR="003320BB">
              <w:rPr>
                <w:sz w:val="28"/>
                <w:szCs w:val="28"/>
                <w:lang w:val="uk-UA"/>
              </w:rPr>
              <w:t xml:space="preserve">що розташована за межами населеного пункту на території Коломацької селищної ради </w:t>
            </w:r>
            <w:r w:rsidRPr="008D7201">
              <w:rPr>
                <w:sz w:val="28"/>
                <w:szCs w:val="28"/>
                <w:lang w:val="uk-UA"/>
              </w:rPr>
              <w:t>Коломацького району  Харківської  області</w:t>
            </w:r>
          </w:p>
        </w:tc>
      </w:tr>
      <w:tr w:rsidR="002D5307" w:rsidRPr="005726BE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8D7201" w:rsidRDefault="002D5307" w:rsidP="008310DD">
            <w:pPr>
              <w:rPr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201">
              <w:rPr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2D5307" w:rsidRPr="008D7201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5307" w:rsidRPr="006D6480" w:rsidRDefault="002D5307" w:rsidP="002D5307">
      <w:pPr>
        <w:rPr>
          <w:sz w:val="28"/>
          <w:szCs w:val="28"/>
          <w:lang w:val="uk-UA"/>
        </w:rPr>
      </w:pPr>
    </w:p>
    <w:p w:rsidR="006D6480" w:rsidRPr="006D6480" w:rsidRDefault="002D5307" w:rsidP="002D5307">
      <w:pPr>
        <w:jc w:val="both"/>
        <w:rPr>
          <w:sz w:val="28"/>
          <w:szCs w:val="28"/>
          <w:lang w:val="uk-UA"/>
        </w:rPr>
      </w:pPr>
      <w:r w:rsidRPr="006D6480">
        <w:rPr>
          <w:sz w:val="28"/>
          <w:szCs w:val="28"/>
          <w:lang w:val="uk-UA"/>
        </w:rPr>
        <w:t xml:space="preserve">              Розглянувши та обговоривши заяву</w:t>
      </w:r>
      <w:r w:rsidR="003320BB" w:rsidRPr="006D6480">
        <w:rPr>
          <w:sz w:val="28"/>
          <w:szCs w:val="28"/>
          <w:lang w:val="uk-UA"/>
        </w:rPr>
        <w:t xml:space="preserve"> гр.</w:t>
      </w:r>
      <w:r w:rsidRPr="006D6480">
        <w:rPr>
          <w:sz w:val="28"/>
          <w:szCs w:val="28"/>
          <w:lang w:val="uk-UA"/>
        </w:rPr>
        <w:t xml:space="preserve"> </w:t>
      </w:r>
      <w:r w:rsidR="006D6480" w:rsidRPr="006D6480">
        <w:rPr>
          <w:sz w:val="28"/>
          <w:szCs w:val="28"/>
          <w:lang w:val="uk-UA"/>
        </w:rPr>
        <w:t xml:space="preserve"> </w:t>
      </w:r>
      <w:r w:rsidR="00D92149">
        <w:rPr>
          <w:sz w:val="28"/>
          <w:szCs w:val="28"/>
          <w:lang w:val="uk-UA"/>
        </w:rPr>
        <w:t>----</w:t>
      </w:r>
      <w:r w:rsidR="006D6480" w:rsidRPr="006D6480">
        <w:rPr>
          <w:sz w:val="28"/>
          <w:szCs w:val="28"/>
          <w:lang w:val="uk-UA"/>
        </w:rPr>
        <w:t xml:space="preserve">,  ін. </w:t>
      </w:r>
    </w:p>
    <w:p w:rsidR="002D5307" w:rsidRPr="006D6480" w:rsidRDefault="006D6480" w:rsidP="002D5307">
      <w:pPr>
        <w:jc w:val="both"/>
        <w:rPr>
          <w:sz w:val="28"/>
          <w:szCs w:val="28"/>
          <w:lang w:val="uk-UA"/>
        </w:rPr>
      </w:pPr>
      <w:r w:rsidRPr="006D6480">
        <w:rPr>
          <w:sz w:val="28"/>
          <w:szCs w:val="28"/>
          <w:lang w:val="uk-UA"/>
        </w:rPr>
        <w:t xml:space="preserve">№  </w:t>
      </w:r>
      <w:r w:rsidR="00D92149">
        <w:rPr>
          <w:sz w:val="28"/>
          <w:szCs w:val="28"/>
          <w:lang w:val="uk-UA"/>
        </w:rPr>
        <w:t>-----</w:t>
      </w:r>
      <w:r w:rsidRPr="006D6480">
        <w:rPr>
          <w:sz w:val="28"/>
          <w:szCs w:val="28"/>
          <w:lang w:val="uk-UA"/>
        </w:rPr>
        <w:t xml:space="preserve"> мешканця с. </w:t>
      </w:r>
      <w:proofErr w:type="spellStart"/>
      <w:r w:rsidRPr="006D6480">
        <w:rPr>
          <w:sz w:val="28"/>
          <w:szCs w:val="28"/>
          <w:lang w:val="uk-UA"/>
        </w:rPr>
        <w:t>Шелестове</w:t>
      </w:r>
      <w:proofErr w:type="spellEnd"/>
      <w:r w:rsidRPr="006D6480">
        <w:rPr>
          <w:sz w:val="28"/>
          <w:szCs w:val="28"/>
          <w:lang w:val="uk-UA"/>
        </w:rPr>
        <w:t xml:space="preserve">  вул. </w:t>
      </w:r>
      <w:r w:rsidR="00D92149">
        <w:rPr>
          <w:sz w:val="28"/>
          <w:szCs w:val="28"/>
          <w:lang w:val="uk-UA"/>
        </w:rPr>
        <w:t>----</w:t>
      </w:r>
      <w:r w:rsidRPr="006D6480">
        <w:rPr>
          <w:sz w:val="28"/>
          <w:szCs w:val="28"/>
          <w:lang w:val="uk-UA"/>
        </w:rPr>
        <w:t xml:space="preserve">  </w:t>
      </w:r>
      <w:r w:rsidR="002D5307" w:rsidRPr="006D6480">
        <w:rPr>
          <w:sz w:val="28"/>
          <w:szCs w:val="28"/>
          <w:lang w:val="uk-UA"/>
        </w:rPr>
        <w:t>та матеріалів наданих до неї  стосовно припинення права користування земельною ділянкою орієнтовною площею  0,1</w:t>
      </w:r>
      <w:r>
        <w:rPr>
          <w:sz w:val="28"/>
          <w:szCs w:val="28"/>
          <w:lang w:val="uk-UA"/>
        </w:rPr>
        <w:t>4</w:t>
      </w:r>
      <w:r w:rsidR="002D5307" w:rsidRPr="006D6480">
        <w:rPr>
          <w:sz w:val="28"/>
          <w:szCs w:val="28"/>
          <w:lang w:val="uk-UA"/>
        </w:rPr>
        <w:t xml:space="preserve"> га, </w:t>
      </w:r>
      <w:r w:rsidR="003320BB" w:rsidRPr="006D6480">
        <w:rPr>
          <w:sz w:val="28"/>
          <w:szCs w:val="28"/>
          <w:lang w:val="uk-UA"/>
        </w:rPr>
        <w:t>що розташована за межами населеного пункту на території Коломацької селищної ради</w:t>
      </w:r>
      <w:r w:rsidR="002D5307" w:rsidRPr="006D6480">
        <w:rPr>
          <w:sz w:val="28"/>
          <w:szCs w:val="28"/>
          <w:lang w:val="uk-UA"/>
        </w:rPr>
        <w:t xml:space="preserve"> 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Default="002D5307" w:rsidP="002D5307">
      <w:pPr>
        <w:jc w:val="both"/>
        <w:rPr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  <w:lang w:val="uk-UA"/>
        </w:rPr>
      </w:pPr>
    </w:p>
    <w:p w:rsidR="002D5307" w:rsidRDefault="002D5307" w:rsidP="002D530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1.Припинити право користування </w:t>
      </w:r>
      <w:r w:rsidR="003320BB">
        <w:rPr>
          <w:sz w:val="28"/>
          <w:szCs w:val="28"/>
          <w:lang w:val="uk-UA"/>
        </w:rPr>
        <w:t xml:space="preserve">гр. </w:t>
      </w:r>
      <w:r w:rsidR="00D92149">
        <w:rPr>
          <w:sz w:val="28"/>
          <w:szCs w:val="28"/>
          <w:lang w:val="uk-UA"/>
        </w:rPr>
        <w:t>--------</w:t>
      </w:r>
      <w:bookmarkStart w:id="0" w:name="_GoBack"/>
      <w:bookmarkEnd w:id="0"/>
      <w:r w:rsidR="00B030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земельною </w:t>
      </w:r>
      <w:r w:rsidR="00576847">
        <w:rPr>
          <w:sz w:val="28"/>
          <w:szCs w:val="28"/>
          <w:lang w:val="uk-UA"/>
        </w:rPr>
        <w:t>ділянкою орієнтовною площею 0,</w:t>
      </w:r>
      <w:r w:rsidR="006D648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га, </w:t>
      </w:r>
      <w:r w:rsidR="003320BB">
        <w:rPr>
          <w:sz w:val="28"/>
          <w:szCs w:val="28"/>
          <w:lang w:val="uk-UA"/>
        </w:rPr>
        <w:t>що розташована за межами населеного пункту на території Коломацької селищної ради</w:t>
      </w:r>
      <w:r w:rsidR="00D55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D7201">
        <w:rPr>
          <w:sz w:val="28"/>
          <w:szCs w:val="28"/>
          <w:lang w:val="uk-UA"/>
        </w:rPr>
        <w:t>Коломацького району  Харківської  області</w:t>
      </w:r>
      <w:r>
        <w:rPr>
          <w:sz w:val="28"/>
          <w:szCs w:val="28"/>
          <w:lang w:val="uk-UA"/>
        </w:rPr>
        <w:t>.</w:t>
      </w: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sz w:val="28"/>
          <w:szCs w:val="28"/>
          <w:lang w:val="uk-UA"/>
        </w:rPr>
        <w:t xml:space="preserve"> питань </w:t>
      </w:r>
      <w:r>
        <w:rPr>
          <w:sz w:val="28"/>
          <w:szCs w:val="28"/>
          <w:lang w:val="uk-UA"/>
        </w:rPr>
        <w:t>агропромислового комплексу,</w:t>
      </w:r>
      <w:r>
        <w:rPr>
          <w:bCs/>
          <w:spacing w:val="-3"/>
          <w:sz w:val="28"/>
          <w:szCs w:val="28"/>
          <w:lang w:val="uk-UA"/>
        </w:rPr>
        <w:t xml:space="preserve"> земельних відносин </w:t>
      </w:r>
      <w:r>
        <w:rPr>
          <w:bCs/>
          <w:sz w:val="28"/>
          <w:szCs w:val="28"/>
          <w:lang w:val="uk-UA"/>
        </w:rPr>
        <w:t>та природокористування.</w:t>
      </w: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</w:p>
    <w:p w:rsidR="002D5307" w:rsidRDefault="002D5307" w:rsidP="002D5307">
      <w:pPr>
        <w:rPr>
          <w:b/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2D5307" w:rsidRDefault="002D5307" w:rsidP="002D5307">
      <w:pPr>
        <w:jc w:val="both"/>
        <w:rPr>
          <w:sz w:val="28"/>
          <w:szCs w:val="28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B35C40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2D5307"/>
    <w:rsid w:val="003320BB"/>
    <w:rsid w:val="00357122"/>
    <w:rsid w:val="00576847"/>
    <w:rsid w:val="005F393F"/>
    <w:rsid w:val="006D6480"/>
    <w:rsid w:val="007078A6"/>
    <w:rsid w:val="00930F4D"/>
    <w:rsid w:val="00A05F26"/>
    <w:rsid w:val="00B0309E"/>
    <w:rsid w:val="00D55344"/>
    <w:rsid w:val="00D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2019-12-16T12:34:00Z</dcterms:created>
  <dcterms:modified xsi:type="dcterms:W3CDTF">2020-01-20T14:08:00Z</dcterms:modified>
</cp:coreProperties>
</file>