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 w:rsidRPr="00B91C6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1042317" r:id="rId6"/>
        </w:objec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F574C" w:rsidRDefault="00BF574C" w:rsidP="00BF574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F574C" w:rsidRDefault="009B07F5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BF574C">
        <w:rPr>
          <w:b/>
          <w:bCs/>
          <w:sz w:val="28"/>
          <w:lang w:val="uk-UA"/>
        </w:rPr>
        <w:t xml:space="preserve"> 2019 </w:t>
      </w:r>
      <w:r w:rsidR="00BF574C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BF574C">
        <w:rPr>
          <w:b/>
          <w:bCs/>
          <w:sz w:val="28"/>
          <w:lang w:val="uk-UA"/>
        </w:rPr>
        <w:t xml:space="preserve">                                                                                № </w:t>
      </w:r>
      <w:r>
        <w:rPr>
          <w:b/>
          <w:bCs/>
          <w:sz w:val="28"/>
          <w:lang w:val="uk-UA"/>
        </w:rPr>
        <w:t>104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62749D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</w:t>
            </w:r>
            <w:r w:rsidR="0062749D">
              <w:rPr>
                <w:lang w:val="uk-UA"/>
              </w:rPr>
              <w:t xml:space="preserve">в межах с. </w:t>
            </w:r>
            <w:proofErr w:type="spellStart"/>
            <w:r w:rsidR="0062749D">
              <w:rPr>
                <w:lang w:val="uk-UA"/>
              </w:rPr>
              <w:t>Покровка</w:t>
            </w:r>
            <w:proofErr w:type="spellEnd"/>
            <w:r w:rsidR="0062749D">
              <w:rPr>
                <w:lang w:val="uk-UA"/>
              </w:rPr>
              <w:t xml:space="preserve">  вул. -------</w:t>
            </w:r>
            <w:r>
              <w:rPr>
                <w:lang w:val="uk-UA"/>
              </w:rPr>
              <w:t xml:space="preserve"> на території Коломацької селищної ради  Коломацького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62749D">
        <w:rPr>
          <w:lang w:val="uk-UA"/>
        </w:rPr>
        <w:t xml:space="preserve">-----,          </w:t>
      </w:r>
      <w:r>
        <w:rPr>
          <w:lang w:val="uk-UA"/>
        </w:rPr>
        <w:t xml:space="preserve">ін. № </w:t>
      </w:r>
      <w:r w:rsidR="0062749D">
        <w:rPr>
          <w:lang w:val="uk-UA"/>
        </w:rPr>
        <w:t>--------</w:t>
      </w:r>
      <w:r w:rsidR="006733A6">
        <w:rPr>
          <w:lang w:val="uk-UA"/>
        </w:rPr>
        <w:t xml:space="preserve"> мешкан</w:t>
      </w:r>
      <w:r w:rsidR="005272F2">
        <w:rPr>
          <w:lang w:val="uk-UA"/>
        </w:rPr>
        <w:t>ки</w:t>
      </w:r>
      <w:r w:rsidR="006733A6">
        <w:rPr>
          <w:lang w:val="uk-UA"/>
        </w:rPr>
        <w:t xml:space="preserve"> с. </w:t>
      </w:r>
      <w:proofErr w:type="spellStart"/>
      <w:r w:rsidR="006733A6">
        <w:rPr>
          <w:lang w:val="uk-UA"/>
        </w:rPr>
        <w:t>Покровка</w:t>
      </w:r>
      <w:proofErr w:type="spellEnd"/>
      <w:r>
        <w:rPr>
          <w:lang w:val="uk-UA"/>
        </w:rPr>
        <w:t xml:space="preserve"> вул. </w:t>
      </w:r>
      <w:r w:rsidR="0062749D">
        <w:rPr>
          <w:lang w:val="uk-UA"/>
        </w:rPr>
        <w:t>-------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 xml:space="preserve">,   розташованої в межах с. </w:t>
      </w:r>
      <w:proofErr w:type="spellStart"/>
      <w:r w:rsidR="006733A6">
        <w:rPr>
          <w:lang w:val="uk-UA"/>
        </w:rPr>
        <w:t>Покровка</w:t>
      </w:r>
      <w:proofErr w:type="spellEnd"/>
      <w:r w:rsidR="006733A6">
        <w:rPr>
          <w:lang w:val="uk-UA"/>
        </w:rPr>
        <w:t xml:space="preserve"> по вул. </w:t>
      </w:r>
      <w:r w:rsidR="0062749D">
        <w:rPr>
          <w:lang w:val="uk-UA"/>
        </w:rPr>
        <w:t>-------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</w:p>
    <w:p w:rsidR="00BF574C" w:rsidRPr="00CC0EA1" w:rsidRDefault="00BF574C" w:rsidP="00BF574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62749D">
        <w:rPr>
          <w:lang w:val="uk-UA"/>
        </w:rPr>
        <w:t>----</w:t>
      </w:r>
      <w:r w:rsidR="006733A6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6733A6">
        <w:rPr>
          <w:lang w:val="uk-UA"/>
        </w:rPr>
        <w:t>0,12</w:t>
      </w:r>
      <w:r w:rsidRPr="00CC0EA1">
        <w:rPr>
          <w:lang w:val="uk-UA"/>
        </w:rPr>
        <w:t xml:space="preserve">га </w:t>
      </w:r>
      <w:r w:rsidR="00942035">
        <w:rPr>
          <w:lang w:val="uk-UA"/>
        </w:rPr>
        <w:t>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</w:t>
      </w:r>
      <w:r w:rsidR="006733A6">
        <w:rPr>
          <w:lang w:val="uk-UA"/>
        </w:rPr>
        <w:t xml:space="preserve">ах  с. </w:t>
      </w:r>
      <w:proofErr w:type="spellStart"/>
      <w:r w:rsidR="006733A6">
        <w:rPr>
          <w:lang w:val="uk-UA"/>
        </w:rPr>
        <w:t>Покровка</w:t>
      </w:r>
      <w:proofErr w:type="spellEnd"/>
      <w:r w:rsidR="0062749D">
        <w:rPr>
          <w:lang w:val="uk-UA"/>
        </w:rPr>
        <w:t xml:space="preserve"> вул. ------</w:t>
      </w:r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62749D">
        <w:rPr>
          <w:sz w:val="24"/>
        </w:rPr>
        <w:t>----------</w:t>
      </w:r>
      <w:bookmarkStart w:id="0" w:name="_GoBack"/>
      <w:bookmarkEnd w:id="0"/>
      <w:r>
        <w:rPr>
          <w:sz w:val="24"/>
        </w:rPr>
        <w:t xml:space="preserve">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F574C" w:rsidRDefault="00BF574C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</w:t>
      </w:r>
    </w:p>
    <w:sectPr w:rsidR="00BF7396" w:rsidSect="00B9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70B"/>
    <w:rsid w:val="0018270B"/>
    <w:rsid w:val="005272F2"/>
    <w:rsid w:val="0062749D"/>
    <w:rsid w:val="006733A6"/>
    <w:rsid w:val="00942035"/>
    <w:rsid w:val="009B07F5"/>
    <w:rsid w:val="00B162C1"/>
    <w:rsid w:val="00B91C65"/>
    <w:rsid w:val="00BF574C"/>
    <w:rsid w:val="00B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2019-12-16T08:01:00Z</cp:lastPrinted>
  <dcterms:created xsi:type="dcterms:W3CDTF">2019-12-02T11:09:00Z</dcterms:created>
  <dcterms:modified xsi:type="dcterms:W3CDTF">2020-01-20T14:19:00Z</dcterms:modified>
</cp:coreProperties>
</file>